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C4" w:rsidRPr="00590557" w:rsidRDefault="00237AC4" w:rsidP="00590557">
      <w:pPr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590557">
        <w:rPr>
          <w:rFonts w:ascii="Times New Roman" w:hAnsi="Times New Roman"/>
          <w:b/>
          <w:sz w:val="24"/>
          <w:szCs w:val="24"/>
          <w:lang w:val="es-ES_tradnl"/>
        </w:rPr>
        <w:t xml:space="preserve">IX Concurso de </w:t>
      </w:r>
      <w:r>
        <w:rPr>
          <w:rFonts w:ascii="Times New Roman" w:hAnsi="Times New Roman"/>
          <w:b/>
          <w:sz w:val="24"/>
          <w:szCs w:val="24"/>
          <w:lang w:val="es-ES_tradnl"/>
        </w:rPr>
        <w:t>t</w:t>
      </w:r>
      <w:r w:rsidRPr="00590557">
        <w:rPr>
          <w:rFonts w:ascii="Times New Roman" w:hAnsi="Times New Roman"/>
          <w:b/>
          <w:sz w:val="24"/>
          <w:szCs w:val="24"/>
          <w:lang w:val="es-ES_tradnl"/>
        </w:rPr>
        <w:t xml:space="preserve">eatro </w:t>
      </w:r>
      <w:r>
        <w:rPr>
          <w:rFonts w:ascii="Times New Roman" w:hAnsi="Times New Roman"/>
          <w:b/>
          <w:sz w:val="24"/>
          <w:szCs w:val="24"/>
          <w:lang w:val="es-ES_tradnl"/>
        </w:rPr>
        <w:t>e</w:t>
      </w:r>
      <w:r w:rsidRPr="00590557">
        <w:rPr>
          <w:rFonts w:ascii="Times New Roman" w:hAnsi="Times New Roman"/>
          <w:b/>
          <w:sz w:val="24"/>
          <w:szCs w:val="24"/>
          <w:lang w:val="es-ES_tradnl"/>
        </w:rPr>
        <w:t xml:space="preserve">scolar en </w:t>
      </w:r>
      <w:r>
        <w:rPr>
          <w:rFonts w:ascii="Times New Roman" w:hAnsi="Times New Roman"/>
          <w:b/>
          <w:sz w:val="24"/>
          <w:szCs w:val="24"/>
          <w:lang w:val="es-ES_tradnl"/>
        </w:rPr>
        <w:t>e</w:t>
      </w:r>
      <w:r w:rsidRPr="00590557">
        <w:rPr>
          <w:rFonts w:ascii="Times New Roman" w:hAnsi="Times New Roman"/>
          <w:b/>
          <w:sz w:val="24"/>
          <w:szCs w:val="24"/>
          <w:lang w:val="es-ES_tradnl"/>
        </w:rPr>
        <w:t>spañol de Polonia</w:t>
      </w:r>
    </w:p>
    <w:p w:rsidR="00237AC4" w:rsidRPr="00590557" w:rsidRDefault="00237AC4" w:rsidP="005905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Durante l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os días 6 y 7 de marzo de 2014 tuvo lugar en la 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ala de </w:t>
      </w:r>
      <w:r>
        <w:rPr>
          <w:rFonts w:ascii="Times New Roman" w:hAnsi="Times New Roman"/>
          <w:sz w:val="24"/>
          <w:szCs w:val="24"/>
          <w:lang w:val="es-ES_tradnl"/>
        </w:rPr>
        <w:t>t</w:t>
      </w:r>
      <w:r w:rsidRPr="00590557">
        <w:rPr>
          <w:rFonts w:ascii="Times New Roman" w:hAnsi="Times New Roman"/>
          <w:sz w:val="24"/>
          <w:szCs w:val="24"/>
          <w:lang w:val="es-ES_tradnl"/>
        </w:rPr>
        <w:t>eatro de Bielańskie Centrum Edukacji Kulturalnej de Varsovia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 el IX concurso de teatro escolar en español en Polonia. Participaron en el concurso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90557">
        <w:rPr>
          <w:rFonts w:ascii="Times New Roman" w:hAnsi="Times New Roman"/>
          <w:sz w:val="24"/>
          <w:szCs w:val="24"/>
          <w:lang w:val="es-ES_tradnl"/>
        </w:rPr>
        <w:t>11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grupos de teatro de las Secciones Bilingües de español dependientes de </w:t>
      </w:r>
      <w:smartTag w:uri="urn:schemas-microsoft-com:office:smarttags" w:element="PersonName">
        <w:smartTagPr>
          <w:attr w:name="ProductID" w:val="la Consejería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Consejería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</w:t>
      </w:r>
      <w:smartTag w:uri="urn:schemas-microsoft-com:office:smarttags" w:element="PersonName">
        <w:r w:rsidRPr="00590557">
          <w:rPr>
            <w:rFonts w:ascii="Times New Roman" w:hAnsi="Times New Roman"/>
            <w:sz w:val="24"/>
            <w:szCs w:val="24"/>
            <w:lang w:val="es-ES_tradnl"/>
          </w:rPr>
          <w:t>Educación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España en Polonia.</w:t>
      </w:r>
    </w:p>
    <w:p w:rsidR="00237AC4" w:rsidRPr="00590557" w:rsidRDefault="00237AC4" w:rsidP="005905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El Fallo del Jurado </w:t>
      </w:r>
      <w:r>
        <w:rPr>
          <w:rFonts w:ascii="Times New Roman" w:hAnsi="Times New Roman"/>
          <w:sz w:val="24"/>
          <w:szCs w:val="24"/>
          <w:lang w:val="es-ES_tradnl"/>
        </w:rPr>
        <w:t xml:space="preserve">fue 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 el siguiente:</w:t>
      </w:r>
    </w:p>
    <w:p w:rsidR="00237AC4" w:rsidRPr="00590557" w:rsidRDefault="00237AC4" w:rsidP="005905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Grupos de teatro ganadores del </w:t>
      </w:r>
      <w:r>
        <w:rPr>
          <w:rFonts w:ascii="Times New Roman" w:hAnsi="Times New Roman"/>
          <w:sz w:val="24"/>
          <w:szCs w:val="24"/>
          <w:lang w:val="es-ES_tradnl"/>
        </w:rPr>
        <w:t xml:space="preserve">IX 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concurso de teatro escolar en español, que acudirán </w:t>
      </w:r>
      <w:r>
        <w:rPr>
          <w:rFonts w:ascii="Times New Roman" w:hAnsi="Times New Roman"/>
          <w:sz w:val="24"/>
          <w:szCs w:val="24"/>
          <w:lang w:val="es-ES_tradnl"/>
        </w:rPr>
        <w:t xml:space="preserve">en representación de Polonia </w:t>
      </w:r>
      <w:r w:rsidRPr="00590557">
        <w:rPr>
          <w:rFonts w:ascii="Times New Roman" w:hAnsi="Times New Roman"/>
          <w:sz w:val="24"/>
          <w:szCs w:val="24"/>
          <w:lang w:val="es-ES_tradnl"/>
        </w:rPr>
        <w:t xml:space="preserve">al XXI Festival europeo de teatro escolar en español que se desarrollará en Sofía, Bulgaria del 23 al 29 de abril de 2014: 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1º. Grupo de teatro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Liceo XXXIV Miguel de Cervantes de Varsovia con la obra “Noviembre” de Achero Mañas.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2º. Grupo de teatro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Liceo XXXII de Łódź con la obra “Los árboles mueren de pie” de Alejandro Casona.</w:t>
      </w:r>
    </w:p>
    <w:p w:rsidR="00237AC4" w:rsidRDefault="00237AC4" w:rsidP="009F28B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8177F9">
        <w:rPr>
          <w:rFonts w:ascii="Times New Roman" w:hAnsi="Times New Roman"/>
          <w:noProof/>
          <w:sz w:val="24"/>
          <w:szCs w:val="24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_DSC0471.JPG" style="width:303pt;height:198pt;visibility:visible">
            <v:imagedata r:id="rId5" o:title=""/>
          </v:shape>
        </w:pict>
      </w:r>
    </w:p>
    <w:p w:rsidR="00237AC4" w:rsidRDefault="00237AC4" w:rsidP="009F28BC">
      <w:pPr>
        <w:spacing w:after="120" w:line="240" w:lineRule="auto"/>
        <w:jc w:val="center"/>
        <w:rPr>
          <w:rFonts w:ascii="Times New Roman" w:hAnsi="Times New Roman"/>
          <w:i/>
          <w:sz w:val="20"/>
          <w:szCs w:val="24"/>
          <w:lang w:val="es-ES_tradnl"/>
        </w:rPr>
      </w:pPr>
      <w:r w:rsidRPr="00ED28C9">
        <w:rPr>
          <w:rFonts w:ascii="Times New Roman" w:hAnsi="Times New Roman"/>
          <w:i/>
          <w:sz w:val="20"/>
          <w:szCs w:val="24"/>
          <w:lang w:val="es-ES_tradnl"/>
        </w:rPr>
        <w:t>Grupo de teatro del Liceo XXXIV Miguel de Cervantes de Varsovia</w:t>
      </w:r>
    </w:p>
    <w:p w:rsidR="00237AC4" w:rsidRPr="00ED28C9" w:rsidRDefault="00237AC4" w:rsidP="009F28BC">
      <w:pPr>
        <w:spacing w:after="120" w:line="240" w:lineRule="auto"/>
        <w:jc w:val="center"/>
        <w:rPr>
          <w:rFonts w:ascii="Times New Roman" w:hAnsi="Times New Roman"/>
          <w:i/>
          <w:sz w:val="20"/>
          <w:szCs w:val="24"/>
          <w:lang w:val="es-ES_tradnl"/>
        </w:rPr>
      </w:pPr>
      <w:r w:rsidRPr="008177F9">
        <w:rPr>
          <w:rFonts w:ascii="Times New Roman" w:hAnsi="Times New Roman"/>
          <w:i/>
          <w:noProof/>
          <w:sz w:val="20"/>
          <w:szCs w:val="24"/>
          <w:lang w:val="es-ES" w:eastAsia="es-ES"/>
        </w:rPr>
        <w:pict>
          <v:shape id="Picture 7" o:spid="_x0000_i1026" type="#_x0000_t75" alt="DSCN6085.JPG" style="width:315.75pt;height:186.75pt;visibility:visible">
            <v:imagedata r:id="rId6" o:title=""/>
          </v:shape>
        </w:pict>
      </w:r>
    </w:p>
    <w:p w:rsidR="00237AC4" w:rsidRDefault="00237AC4" w:rsidP="009F28B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ED28C9">
        <w:rPr>
          <w:rFonts w:ascii="Times New Roman" w:hAnsi="Times New Roman"/>
          <w:i/>
          <w:sz w:val="20"/>
          <w:szCs w:val="24"/>
          <w:lang w:val="es-ES_tradnl"/>
        </w:rPr>
        <w:t>Grupo de teatro del Liceo</w:t>
      </w:r>
      <w:r w:rsidRPr="004C0AB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C0AB9">
        <w:rPr>
          <w:rFonts w:ascii="Times New Roman" w:hAnsi="Times New Roman"/>
          <w:i/>
          <w:sz w:val="20"/>
          <w:szCs w:val="24"/>
          <w:lang w:val="es-ES_tradnl"/>
        </w:rPr>
        <w:t>XXXII de Łódź</w:t>
      </w:r>
    </w:p>
    <w:p w:rsidR="00237AC4" w:rsidRPr="00590557" w:rsidRDefault="00237AC4" w:rsidP="0059055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Además, se hizo entrega de los siguientes premios: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Mejor actriz: Viktoria Oskaldowicz,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Gimnazjum 32 y Liceo XIV de Szczecin, en el papel de la zapatera de la obra “La  zapatera prodigiosa” de F. García Lorca.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Mejor actor: Piotr Regdos,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Liceo VI de Cracovia, en el papel del profesor de la obra “Una de miedo” de David Llorente.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Mejor nivel de español: Grupo de teatro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Liceo IV de Radom con la obra “Melocotón en almíbar” de Miguel Mihura. 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 xml:space="preserve">Mejor puesta en escena: Grupo de teatro de </w:t>
      </w:r>
      <w:smartTag w:uri="urn:schemas-microsoft-com:office:smarttags" w:element="PersonName">
        <w:smartTagPr>
          <w:attr w:name="ProductID" w:val="la SB"/>
        </w:smartTagPr>
        <w:r w:rsidRPr="00590557">
          <w:rPr>
            <w:rFonts w:ascii="Times New Roman" w:hAnsi="Times New Roman"/>
            <w:sz w:val="24"/>
            <w:szCs w:val="24"/>
            <w:lang w:val="es-ES_tradnl"/>
          </w:rPr>
          <w:t>la SB</w:t>
        </w:r>
      </w:smartTag>
      <w:r w:rsidRPr="00590557">
        <w:rPr>
          <w:rFonts w:ascii="Times New Roman" w:hAnsi="Times New Roman"/>
          <w:sz w:val="24"/>
          <w:szCs w:val="24"/>
          <w:lang w:val="es-ES_tradnl"/>
        </w:rPr>
        <w:t xml:space="preserve"> de español del Liceo II de Katowice con la obra “Los Palomos” de Alfonso Paso.</w:t>
      </w:r>
    </w:p>
    <w:p w:rsidR="00237AC4" w:rsidRPr="00590557" w:rsidRDefault="00237AC4" w:rsidP="005905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90557">
        <w:rPr>
          <w:rFonts w:ascii="Times New Roman" w:hAnsi="Times New Roman"/>
          <w:sz w:val="24"/>
          <w:szCs w:val="24"/>
          <w:lang w:val="es-ES_tradnl"/>
        </w:rPr>
        <w:t>Recibieron una mención especial del jurado los grupos de teatro del Liceo XXII José Martí de Varsovia y del Liceo XVII de Poznań.</w:t>
      </w:r>
    </w:p>
    <w:p w:rsidR="00237AC4" w:rsidRDefault="00237AC4" w:rsidP="009554B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A401C">
        <w:rPr>
          <w:rFonts w:ascii="Times New Roman" w:hAnsi="Times New Roman"/>
          <w:sz w:val="24"/>
          <w:szCs w:val="24"/>
          <w:lang w:val="es-ES_tradnl"/>
        </w:rPr>
        <w:t>Durante la última representación y en el acto de clausura contamos con la presencia del Embajador de España en Polonia, D. Agustín Núñez Martínez, y el Alcalde de Bielany D.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2A401C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D. </w:t>
      </w:r>
      <w:r w:rsidRPr="00DD1EE9">
        <w:rPr>
          <w:rFonts w:ascii="Times New Roman" w:hAnsi="Times New Roman"/>
          <w:sz w:val="24"/>
          <w:szCs w:val="24"/>
          <w:lang w:val="es-ES_tradnl"/>
        </w:rPr>
        <w:t>Rafał</w:t>
      </w:r>
      <w:r>
        <w:rPr>
          <w:rFonts w:ascii="Times New Roman" w:hAnsi="Times New Roman"/>
          <w:sz w:val="24"/>
          <w:szCs w:val="24"/>
          <w:lang w:val="es-ES_tradnl"/>
        </w:rPr>
        <w:t xml:space="preserve"> Miastowski,</w:t>
      </w:r>
      <w:r w:rsidRPr="002A401C">
        <w:rPr>
          <w:rFonts w:ascii="Times New Roman" w:hAnsi="Times New Roman"/>
          <w:sz w:val="24"/>
          <w:szCs w:val="24"/>
          <w:lang w:val="es-ES_tradnl"/>
        </w:rPr>
        <w:t xml:space="preserve"> quienes junto al consejero de </w:t>
      </w:r>
      <w:smartTag w:uri="urn:schemas-microsoft-com:office:smarttags" w:element="PersonName">
        <w:r w:rsidRPr="002A401C">
          <w:rPr>
            <w:rFonts w:ascii="Times New Roman" w:hAnsi="Times New Roman"/>
            <w:sz w:val="24"/>
            <w:szCs w:val="24"/>
            <w:lang w:val="es-ES_tradnl"/>
          </w:rPr>
          <w:t>Educación</w:t>
        </w:r>
      </w:smartTag>
      <w:r w:rsidRPr="002A401C">
        <w:rPr>
          <w:rFonts w:ascii="Times New Roman" w:hAnsi="Times New Roman"/>
          <w:sz w:val="24"/>
          <w:szCs w:val="24"/>
          <w:lang w:val="es-ES_tradnl"/>
        </w:rPr>
        <w:t xml:space="preserve"> hicieron entrega de los premios y diplomas a los ganadores del concurso. Estuvieron acompañados en el acto de entrega de premios por las Embajadoras de Perú, Dª Martha Chávarry Dupuy, y de Colombia, Dª Victoria González Ariza y de otras autoridades de las Embajadas de Argentina, Méjico y España.</w:t>
      </w:r>
    </w:p>
    <w:p w:rsidR="00237AC4" w:rsidRDefault="00237AC4" w:rsidP="004C0AB9">
      <w:pPr>
        <w:spacing w:after="12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8177F9">
        <w:rPr>
          <w:rFonts w:ascii="Times New Roman" w:hAnsi="Times New Roman"/>
          <w:noProof/>
          <w:sz w:val="24"/>
          <w:szCs w:val="24"/>
          <w:lang w:val="es-ES" w:eastAsia="es-ES"/>
        </w:rPr>
        <w:pict>
          <v:shape id="_x0000_i1027" type="#_x0000_t75" alt="_DSC0439.JPG" style="width:207pt;height:136.5pt;visibility:visible">
            <v:imagedata r:id="rId7" o:title=""/>
          </v:shape>
        </w:pict>
      </w:r>
      <w:r w:rsidRPr="008177F9">
        <w:rPr>
          <w:rFonts w:ascii="Times New Roman" w:hAnsi="Times New Roman"/>
          <w:noProof/>
          <w:sz w:val="24"/>
          <w:szCs w:val="24"/>
          <w:lang w:val="es-ES" w:eastAsia="es-ES"/>
        </w:rPr>
        <w:pict>
          <v:shape id="Picture 4" o:spid="_x0000_i1028" type="#_x0000_t75" alt="_DSC0416.JPG" style="width:213pt;height:136.5pt;visibility:visible">
            <v:imagedata r:id="rId8" o:title=""/>
          </v:shape>
        </w:pict>
      </w:r>
    </w:p>
    <w:p w:rsidR="00237AC4" w:rsidRPr="002A401C" w:rsidRDefault="00237AC4" w:rsidP="009F28BC">
      <w:pPr>
        <w:spacing w:after="120" w:line="240" w:lineRule="auto"/>
        <w:jc w:val="center"/>
        <w:rPr>
          <w:rFonts w:ascii="Times New Roman" w:hAnsi="Times New Roman"/>
          <w:i/>
          <w:sz w:val="20"/>
          <w:szCs w:val="20"/>
          <w:lang w:val="es-ES_tradnl"/>
        </w:rPr>
      </w:pPr>
      <w:r w:rsidRPr="002A401C">
        <w:rPr>
          <w:rFonts w:ascii="Times New Roman" w:hAnsi="Times New Roman"/>
          <w:i/>
          <w:sz w:val="20"/>
          <w:szCs w:val="20"/>
          <w:lang w:val="es-ES_tradnl"/>
        </w:rPr>
        <w:t xml:space="preserve">En </w:t>
      </w:r>
      <w:r>
        <w:rPr>
          <w:rFonts w:ascii="Times New Roman" w:hAnsi="Times New Roman"/>
          <w:i/>
          <w:sz w:val="20"/>
          <w:szCs w:val="20"/>
          <w:lang w:val="es-ES_tradnl"/>
        </w:rPr>
        <w:t>las imágenes superiores</w:t>
      </w:r>
      <w:r w:rsidRPr="002A401C">
        <w:rPr>
          <w:rFonts w:ascii="Times New Roman" w:hAnsi="Times New Roman"/>
          <w:i/>
          <w:sz w:val="20"/>
          <w:szCs w:val="20"/>
          <w:lang w:val="es-ES_tradnl"/>
        </w:rPr>
        <w:t xml:space="preserve">, el Embajador de España entrega el diploma al mejor actor y el </w:t>
      </w:r>
      <w:r>
        <w:rPr>
          <w:rFonts w:ascii="Times New Roman" w:hAnsi="Times New Roman"/>
          <w:i/>
          <w:sz w:val="20"/>
          <w:szCs w:val="20"/>
          <w:lang w:val="es-ES_tradnl"/>
        </w:rPr>
        <w:t>A</w:t>
      </w:r>
      <w:r w:rsidRPr="002A401C">
        <w:rPr>
          <w:rFonts w:ascii="Times New Roman" w:hAnsi="Times New Roman"/>
          <w:i/>
          <w:sz w:val="20"/>
          <w:szCs w:val="20"/>
          <w:lang w:val="es-ES_tradnl"/>
        </w:rPr>
        <w:t>lcalde de Bielany dirige unas palabras a los asistentes</w:t>
      </w:r>
      <w:r>
        <w:rPr>
          <w:rFonts w:ascii="Times New Roman" w:hAnsi="Times New Roman"/>
          <w:i/>
          <w:sz w:val="20"/>
          <w:szCs w:val="20"/>
          <w:lang w:val="es-ES_tradnl"/>
        </w:rPr>
        <w:t xml:space="preserve">. En la imagen inferior, las autoridades junto a los ganadores del Liceo Cervantes de Varsovia. </w:t>
      </w:r>
    </w:p>
    <w:p w:rsidR="00237AC4" w:rsidRPr="00590557" w:rsidRDefault="00237AC4" w:rsidP="009F28B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8177F9">
        <w:rPr>
          <w:rFonts w:ascii="Times New Roman" w:hAnsi="Times New Roman"/>
          <w:noProof/>
          <w:sz w:val="24"/>
          <w:szCs w:val="24"/>
          <w:lang w:val="es-ES" w:eastAsia="es-ES"/>
        </w:rPr>
        <w:pict>
          <v:shape id="Picture 6" o:spid="_x0000_i1029" type="#_x0000_t75" alt="_DSC0456.JPG" style="width:363.75pt;height:174.75pt;visibility:visible">
            <v:imagedata r:id="rId9" o:title=""/>
          </v:shape>
        </w:pict>
      </w:r>
    </w:p>
    <w:sectPr w:rsidR="00237AC4" w:rsidRPr="00590557" w:rsidSect="00223B5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6925"/>
    <w:multiLevelType w:val="hybridMultilevel"/>
    <w:tmpl w:val="2F76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557"/>
    <w:rsid w:val="00000F33"/>
    <w:rsid w:val="00223B5F"/>
    <w:rsid w:val="00237AC4"/>
    <w:rsid w:val="002A401C"/>
    <w:rsid w:val="00472286"/>
    <w:rsid w:val="004C0AB9"/>
    <w:rsid w:val="00510D92"/>
    <w:rsid w:val="00590557"/>
    <w:rsid w:val="00734DE3"/>
    <w:rsid w:val="007B15A6"/>
    <w:rsid w:val="008177F9"/>
    <w:rsid w:val="008903C0"/>
    <w:rsid w:val="00902D59"/>
    <w:rsid w:val="009554B3"/>
    <w:rsid w:val="00956062"/>
    <w:rsid w:val="009F28BC"/>
    <w:rsid w:val="00A9524F"/>
    <w:rsid w:val="00C85B6D"/>
    <w:rsid w:val="00CD1589"/>
    <w:rsid w:val="00D466C9"/>
    <w:rsid w:val="00D47391"/>
    <w:rsid w:val="00DD1EE9"/>
    <w:rsid w:val="00ED28C9"/>
    <w:rsid w:val="00FC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5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531D0484C5B24698B33CAC16A44C07" ma:contentTypeVersion="2" ma:contentTypeDescription="Crear nuevo documento." ma:contentTypeScope="" ma:versionID="264a3a1faf630aaf2ada3b24292d9380">
  <xsd:schema xmlns:xsd="http://www.w3.org/2001/XMLSchema" xmlns:xs="http://www.w3.org/2001/XMLSchema" xmlns:p="http://schemas.microsoft.com/office/2006/metadata/properties" xmlns:ns1="http://schemas.microsoft.com/sharepoint/v3" xmlns:ns2="233374ea-fe24-4dbc-9c65-c0f61689047b" targetNamespace="http://schemas.microsoft.com/office/2006/metadata/properties" ma:root="true" ma:fieldsID="90278d808e09efe830936cd46a32c661" ns1:_="" ns2:_="">
    <xsd:import namespace="http://schemas.microsoft.com/sharepoint/v3"/>
    <xsd:import namespace="233374ea-fe24-4dbc-9c65-c0f6168904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374ea-fe24-4dbc-9c65-c0f616890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717361-7FD5-4779-9B6E-2C3E91030016}"/>
</file>

<file path=customXml/itemProps2.xml><?xml version="1.0" encoding="utf-8"?>
<ds:datastoreItem xmlns:ds="http://schemas.openxmlformats.org/officeDocument/2006/customXml" ds:itemID="{2E50CE46-5F36-4AA8-B946-8D7933F536DC}"/>
</file>

<file path=customXml/itemProps3.xml><?xml version="1.0" encoding="utf-8"?>
<ds:datastoreItem xmlns:ds="http://schemas.openxmlformats.org/officeDocument/2006/customXml" ds:itemID="{166638C6-FAA0-4974-A111-75739A8829C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396</Words>
  <Characters>2182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jeronimo.fuentes</cp:lastModifiedBy>
  <cp:revision>11</cp:revision>
  <dcterms:created xsi:type="dcterms:W3CDTF">2014-03-10T08:33:00Z</dcterms:created>
  <dcterms:modified xsi:type="dcterms:W3CDTF">2014-03-17T11:50:00Z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0x010100C1531D0484C5B24698B33CAC16A44C07</vt:lpwstr>
  </property>
</Properties>
</file>