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88" w:rsidRDefault="006257E8">
      <w:pPr>
        <w:rPr>
          <w:b/>
          <w:u w:val="single"/>
        </w:rPr>
      </w:pPr>
      <w:r w:rsidRPr="006257E8">
        <w:rPr>
          <w:b/>
          <w:u w:val="single"/>
        </w:rPr>
        <w:t>ESPAÑA ENDURECE LAS RESTRICCIONES SOCIALES</w:t>
      </w:r>
    </w:p>
    <w:p w:rsidR="006257E8" w:rsidRDefault="006257E8" w:rsidP="006257E8">
      <w:r>
        <w:t xml:space="preserve">En vista del fuerte aumento de nuevas infecciones, varias comunidades autónomas han intensificado las medidas para contener la pandemia de coronavirus. </w:t>
      </w:r>
    </w:p>
    <w:p w:rsidR="006257E8" w:rsidRDefault="006257E8" w:rsidP="006257E8">
      <w:r>
        <w:t xml:space="preserve">En Cataluña, con la metrópoli turística de Barcelona, las reuniones privadas de más de diez personas estarán prohibidas a partir de ahora. “La situación ya no es estable”, señaló el presidente autonómico </w:t>
      </w:r>
      <w:proofErr w:type="spellStart"/>
      <w:r>
        <w:t>Quim</w:t>
      </w:r>
      <w:proofErr w:type="spellEnd"/>
      <w:r>
        <w:t xml:space="preserve"> Torra para justificar el decreto. </w:t>
      </w:r>
    </w:p>
    <w:p w:rsidR="006257E8" w:rsidRDefault="006257E8" w:rsidP="006257E8">
      <w:r>
        <w:t xml:space="preserve">En la región de Murcia, en el sureste del país, se han prohibido todas las reuniones de más de seis personas que no vivan en un mismo hogar. En la ciudad más afectada del país, la capital Madrid, las autoridades instan a la población a evitar todo contacto social innecesario. </w:t>
      </w:r>
    </w:p>
    <w:p w:rsidR="006257E8" w:rsidRDefault="006257E8" w:rsidP="006257E8">
      <w:r>
        <w:t>En las Islas Baleares, con la isla turística de Mallorca, el gobierno autonómico ha ad-</w:t>
      </w:r>
      <w:proofErr w:type="spellStart"/>
      <w:r>
        <w:t>mitido</w:t>
      </w:r>
      <w:proofErr w:type="spellEnd"/>
      <w:r>
        <w:t xml:space="preserve"> que hay una segunda ola de coronavirus. El virus se estaría propagando de nuevo tan rápidamente que resulta difícil rastrear los contactos. </w:t>
      </w:r>
    </w:p>
    <w:p w:rsidR="006257E8" w:rsidRDefault="006257E8" w:rsidP="006257E8">
      <w:r>
        <w:t>En las últimas 24 horas se han registrado más de 2.000 nuevos casos. Anteriormente, la incidencia había sido incluso de más de 3.000. El pasado mes de junio, poco antes de que terminara el estado de alarma por la Covid-19 con un estricto confinamiento</w:t>
      </w:r>
      <w:proofErr w:type="gramStart"/>
      <w:r>
        <w:t>,,</w:t>
      </w:r>
      <w:proofErr w:type="gramEnd"/>
      <w:r>
        <w:t xml:space="preserve"> la tasa estaba aún por debajo de 100. </w:t>
      </w:r>
    </w:p>
    <w:p w:rsidR="006257E8" w:rsidRDefault="006257E8" w:rsidP="006257E8">
      <w:r>
        <w:t xml:space="preserve">Hace diez días, el Gobierno Federal </w:t>
      </w:r>
      <w:r>
        <w:t xml:space="preserve">Alemán </w:t>
      </w:r>
      <w:bookmarkStart w:id="0" w:name="_GoBack"/>
      <w:bookmarkEnd w:id="0"/>
      <w:r>
        <w:t xml:space="preserve">clasificó a España como zona de riesgo, lo que fue secundado inmediatamente por una alerta oficial de viaje emitida por el Ministerio de Asuntos Exteriores alemán. Afectadas por esta alerta están toda la España </w:t>
      </w:r>
      <w:proofErr w:type="spellStart"/>
      <w:r>
        <w:t>penin-sular</w:t>
      </w:r>
      <w:proofErr w:type="spellEnd"/>
      <w:r>
        <w:t xml:space="preserve"> y las Islas Baleares, que incluyen Mallorca e Ibiza.</w:t>
      </w:r>
    </w:p>
    <w:p w:rsidR="006257E8" w:rsidRDefault="006257E8" w:rsidP="006257E8"/>
    <w:p w:rsidR="006257E8" w:rsidRDefault="006257E8" w:rsidP="006257E8"/>
    <w:p w:rsidR="006257E8" w:rsidRPr="006257E8" w:rsidRDefault="006257E8" w:rsidP="006257E8"/>
    <w:sectPr w:rsidR="006257E8" w:rsidRPr="006257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E8"/>
    <w:rsid w:val="006257E8"/>
    <w:rsid w:val="00A87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718829C63F4F4CBBE8339CECDC5BAF" ma:contentTypeVersion="1" ma:contentTypeDescription="Crear nuevo documento." ma:contentTypeScope="" ma:versionID="025c2aee469a7721294433f18aa99384">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992C78-05E6-4E48-AC0D-DB9FD82BD554}"/>
</file>

<file path=customXml/itemProps2.xml><?xml version="1.0" encoding="utf-8"?>
<ds:datastoreItem xmlns:ds="http://schemas.openxmlformats.org/officeDocument/2006/customXml" ds:itemID="{3620AA96-167F-4247-B548-9A2E5209763E}"/>
</file>

<file path=customXml/itemProps3.xml><?xml version="1.0" encoding="utf-8"?>
<ds:datastoreItem xmlns:ds="http://schemas.openxmlformats.org/officeDocument/2006/customXml" ds:itemID="{1CAB3B89-96FF-49AE-BEA1-D36326D1D10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Astobiza, Daniel Ignacio</dc:creator>
  <cp:lastModifiedBy>Gonzalez Astobiza, Daniel Ignacio</cp:lastModifiedBy>
  <cp:revision>1</cp:revision>
  <dcterms:created xsi:type="dcterms:W3CDTF">2020-08-25T10:26:00Z</dcterms:created>
  <dcterms:modified xsi:type="dcterms:W3CDTF">2020-08-25T10:29:00Z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0x0101001F718829C63F4F4CBBE8339CECDC5BAF</vt:lpwstr>
  </property>
</Properties>
</file>