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73" w:rsidRPr="006A2DB3" w:rsidRDefault="00844C73" w:rsidP="006A2DB3">
      <w:pPr>
        <w:rPr>
          <w:rFonts w:ascii="Arial" w:hAnsi="Arial" w:cs="Arial"/>
          <w:b/>
          <w:sz w:val="36"/>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GoBack"/>
      <w:bookmarkEnd w:id="0"/>
      <w:r w:rsidRPr="006A2DB3">
        <w:rPr>
          <w:rFonts w:ascii="Arial" w:hAnsi="Arial" w:cs="Arial"/>
          <w:b/>
          <w:sz w:val="36"/>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Guí</w:t>
      </w:r>
      <w:r w:rsidR="006A2DB3" w:rsidRPr="006A2DB3">
        <w:rPr>
          <w:rFonts w:ascii="Arial" w:hAnsi="Arial" w:cs="Arial"/>
          <w:b/>
          <w:sz w:val="36"/>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de Emergencia para ciudadanos </w:t>
      </w:r>
      <w:r w:rsidRPr="006A2DB3">
        <w:rPr>
          <w:rFonts w:ascii="Arial" w:hAnsi="Arial" w:cs="Arial"/>
          <w:b/>
          <w:sz w:val="36"/>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españoles </w:t>
      </w:r>
    </w:p>
    <w:p w:rsidR="00844C73" w:rsidRPr="00D9266F" w:rsidRDefault="00844C73" w:rsidP="006A2DB3">
      <w:pPr>
        <w:rPr>
          <w:rFonts w:ascii="Arial" w:hAnsi="Arial" w:cs="Arial"/>
          <w:b/>
          <w:i/>
          <w:caps/>
          <w:sz w:val="24"/>
          <w:szCs w:val="24"/>
          <w:u w:val="single"/>
          <w:lang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9266F">
        <w:rPr>
          <w:rFonts w:ascii="Arial" w:hAnsi="Arial" w:cs="Arial"/>
          <w:b/>
          <w:bCs/>
          <w:i/>
          <w:caps/>
          <w:sz w:val="24"/>
          <w:szCs w:val="24"/>
          <w:u w:val="single"/>
          <w:lang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Importante:</w:t>
      </w:r>
    </w:p>
    <w:p w:rsidR="00844C73" w:rsidRPr="006A2DB3" w:rsidRDefault="00844C73" w:rsidP="005A7A32">
      <w:pPr>
        <w:jc w:val="both"/>
        <w:rPr>
          <w:rFonts w:ascii="Arial" w:hAnsi="Arial" w:cs="Arial"/>
          <w:sz w:val="24"/>
          <w:szCs w:val="24"/>
          <w:lang w:eastAsia="es-ES"/>
        </w:rPr>
      </w:pPr>
      <w:r w:rsidRPr="006A2DB3">
        <w:rPr>
          <w:rFonts w:ascii="Arial" w:hAnsi="Arial" w:cs="Arial"/>
          <w:sz w:val="24"/>
          <w:szCs w:val="24"/>
          <w:lang w:eastAsia="es-ES"/>
        </w:rPr>
        <w:t>Usted es y seguirá siendo responsable de actu</w:t>
      </w:r>
      <w:r w:rsidR="00D273E5">
        <w:rPr>
          <w:rFonts w:ascii="Arial" w:hAnsi="Arial" w:cs="Arial"/>
          <w:sz w:val="24"/>
          <w:szCs w:val="24"/>
          <w:lang w:eastAsia="es-ES"/>
        </w:rPr>
        <w:t xml:space="preserve">ar con la mayor diligencia para </w:t>
      </w:r>
      <w:r w:rsidRPr="006A2DB3">
        <w:rPr>
          <w:rFonts w:ascii="Arial" w:hAnsi="Arial" w:cs="Arial"/>
          <w:sz w:val="24"/>
          <w:szCs w:val="24"/>
          <w:lang w:eastAsia="es-ES"/>
        </w:rPr>
        <w:t xml:space="preserve">evitar cualquier riesgo para su seguridad. Si bien el Ministerio de Asuntos Exteriores y de Cooperación hará lo posible para contactar con usted y prestarle asistencia en caso de emergencia, lamentablemente no  puede garantizarle que ello sea factible en todos los casos. </w:t>
      </w:r>
    </w:p>
    <w:p w:rsidR="00844C73" w:rsidRPr="00D91C7D" w:rsidRDefault="00844C73" w:rsidP="005A7A32">
      <w:pPr>
        <w:jc w:val="both"/>
        <w:rPr>
          <w:rFonts w:ascii="Arial" w:hAnsi="Arial" w:cs="Arial"/>
          <w:sz w:val="24"/>
          <w:szCs w:val="24"/>
          <w:lang w:eastAsia="es-ES"/>
        </w:rPr>
      </w:pPr>
      <w:r w:rsidRPr="006A2DB3">
        <w:rPr>
          <w:rFonts w:ascii="Arial" w:hAnsi="Arial" w:cs="Arial"/>
          <w:sz w:val="24"/>
          <w:szCs w:val="24"/>
          <w:lang w:eastAsia="es-ES"/>
        </w:rPr>
        <w:t>El Estado español no resultará responsable en modo alguno por los daños o perjuicios que pueda sufrir cualquier persona como consecuencia de una catástrofe natural, tanto si el Ministerio de Asuntos Exteriores y de Cooperación ha contactado con dicha persona, como si, por el contrario, no ha podido hacerlo.</w:t>
      </w:r>
    </w:p>
    <w:p w:rsidR="00D91C7D" w:rsidRDefault="00D91C7D" w:rsidP="00AB5EC6">
      <w:pPr>
        <w:jc w:val="both"/>
        <w:rPr>
          <w:rFonts w:ascii="Arial" w:hAnsi="Arial" w:cs="Arial"/>
          <w:sz w:val="24"/>
          <w:szCs w:val="24"/>
          <w:lang w:eastAsia="es-ES"/>
        </w:rPr>
      </w:pPr>
      <w:r>
        <w:rPr>
          <w:rFonts w:ascii="Arial" w:hAnsi="Arial" w:cs="Arial"/>
          <w:sz w:val="24"/>
          <w:szCs w:val="24"/>
          <w:lang w:eastAsia="es-ES"/>
        </w:rPr>
        <w:t xml:space="preserve">Es necesario que se inscriba en la Embajada correspondiente y en el registro de viajeros del Ministerio de Asuntos Exteriores, Unión Europea y Cooperación. </w:t>
      </w:r>
    </w:p>
    <w:p w:rsidR="009120E5" w:rsidRPr="006A2DB3" w:rsidRDefault="009E3EAE" w:rsidP="00AB5EC6">
      <w:pPr>
        <w:jc w:val="both"/>
        <w:rPr>
          <w:rFonts w:ascii="Arial" w:hAnsi="Arial" w:cs="Arial"/>
          <w:sz w:val="24"/>
          <w:szCs w:val="24"/>
          <w:lang w:eastAsia="es-ES"/>
        </w:rPr>
      </w:pPr>
      <w:r w:rsidRPr="009E3EAE">
        <w:rPr>
          <w:rFonts w:ascii="Arial" w:hAnsi="Arial" w:cs="Arial"/>
          <w:sz w:val="24"/>
          <w:szCs w:val="24"/>
          <w:lang w:eastAsia="es-ES"/>
        </w:rPr>
        <w:t>Además, en situación de emergencia siga los consejos y las instrucciones de las autoridades locales y póngase en contacto, solo en caso de urgencia, con el teléfono de emergencia consular del Consulado General de España en Houston: + 1 713 962 6284</w:t>
      </w:r>
      <w:r w:rsidR="00D91C7D">
        <w:rPr>
          <w:rFonts w:ascii="Arial" w:hAnsi="Arial" w:cs="Arial"/>
          <w:sz w:val="24"/>
          <w:szCs w:val="24"/>
          <w:lang w:eastAsia="es-ES"/>
        </w:rPr>
        <w:t xml:space="preserve">. </w:t>
      </w:r>
    </w:p>
    <w:p w:rsidR="006A2DB3" w:rsidRPr="00D9266F" w:rsidRDefault="00844C73" w:rsidP="005A7A32">
      <w:pPr>
        <w:jc w:val="both"/>
        <w:rPr>
          <w:rFonts w:ascii="Arial" w:hAnsi="Arial" w:cs="Arial"/>
          <w:b/>
          <w:i/>
          <w:caps/>
          <w:sz w:val="24"/>
          <w:szCs w:val="24"/>
          <w:u w:val="single"/>
          <w:lang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9266F">
        <w:rPr>
          <w:rFonts w:ascii="Arial" w:hAnsi="Arial" w:cs="Arial"/>
          <w:b/>
          <w:i/>
          <w:caps/>
          <w:sz w:val="24"/>
          <w:szCs w:val="24"/>
          <w:u w:val="single"/>
          <w:lang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r w:rsidRPr="00D9266F">
        <w:rPr>
          <w:rFonts w:ascii="Arial" w:hAnsi="Arial" w:cs="Arial"/>
          <w:b/>
          <w:bCs/>
          <w:i/>
          <w:caps/>
          <w:sz w:val="24"/>
          <w:szCs w:val="24"/>
          <w:u w:val="single"/>
          <w:lang w:eastAsia="es-E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Guía general para caso de emergencia:</w:t>
      </w:r>
    </w:p>
    <w:p w:rsidR="00844C73" w:rsidRDefault="00D91C7D" w:rsidP="00E54A91">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Prepare una despensa al comienzo de la temporada de huracanes (no espere a que el huracán sea inminente). No olvide los siguientes productos:</w:t>
      </w:r>
    </w:p>
    <w:p w:rsidR="00E54A91" w:rsidRPr="00E54A91" w:rsidRDefault="00E54A91" w:rsidP="00E54A91">
      <w:pPr>
        <w:pStyle w:val="Prrafodelista"/>
        <w:ind w:left="360"/>
        <w:jc w:val="both"/>
        <w:rPr>
          <w:rFonts w:ascii="Arial" w:hAnsi="Arial" w:cs="Arial"/>
          <w:sz w:val="24"/>
          <w:szCs w:val="24"/>
          <w:lang w:eastAsia="es-ES"/>
        </w:rPr>
      </w:pPr>
    </w:p>
    <w:p w:rsidR="00D91C7D" w:rsidRDefault="00D91C7D" w:rsidP="00C616A4">
      <w:pPr>
        <w:pStyle w:val="Prrafodelista"/>
        <w:numPr>
          <w:ilvl w:val="0"/>
          <w:numId w:val="9"/>
        </w:numPr>
        <w:jc w:val="both"/>
        <w:rPr>
          <w:rFonts w:ascii="Arial" w:hAnsi="Arial" w:cs="Arial"/>
          <w:sz w:val="24"/>
          <w:szCs w:val="24"/>
          <w:lang w:eastAsia="es-ES"/>
        </w:rPr>
      </w:pPr>
      <w:r>
        <w:rPr>
          <w:rFonts w:ascii="Arial" w:hAnsi="Arial" w:cs="Arial"/>
          <w:sz w:val="24"/>
          <w:szCs w:val="24"/>
          <w:lang w:eastAsia="es-ES"/>
        </w:rPr>
        <w:t>Agua: unos 4 litros por persona y día de 3 a 7 días. Piense que no solo es para beber, sino también para limpieza.</w:t>
      </w:r>
    </w:p>
    <w:p w:rsidR="00D91C7D" w:rsidRDefault="00D91C7D" w:rsidP="00C616A4">
      <w:pPr>
        <w:pStyle w:val="Prrafodelista"/>
        <w:numPr>
          <w:ilvl w:val="0"/>
          <w:numId w:val="9"/>
        </w:numPr>
        <w:jc w:val="both"/>
        <w:rPr>
          <w:rFonts w:ascii="Arial" w:hAnsi="Arial" w:cs="Arial"/>
          <w:sz w:val="24"/>
          <w:szCs w:val="24"/>
          <w:lang w:eastAsia="es-ES"/>
        </w:rPr>
      </w:pPr>
      <w:r w:rsidRPr="00D91C7D">
        <w:rPr>
          <w:rFonts w:ascii="Arial" w:hAnsi="Arial" w:cs="Arial"/>
          <w:sz w:val="24"/>
          <w:szCs w:val="24"/>
          <w:lang w:eastAsia="es-ES"/>
        </w:rPr>
        <w:t xml:space="preserve"> </w:t>
      </w:r>
      <w:r>
        <w:rPr>
          <w:rFonts w:ascii="Arial" w:hAnsi="Arial" w:cs="Arial"/>
          <w:sz w:val="24"/>
          <w:szCs w:val="24"/>
          <w:lang w:eastAsia="es-ES"/>
        </w:rPr>
        <w:t xml:space="preserve">Comida enlatada o no perecedera: leche, sardinas, atún, verduras, fruta, galletas, barritas de cereales, frutos secos, etc. </w:t>
      </w:r>
    </w:p>
    <w:p w:rsidR="00D91C7D" w:rsidRDefault="00D91C7D" w:rsidP="00C616A4">
      <w:pPr>
        <w:pStyle w:val="Prrafodelista"/>
        <w:numPr>
          <w:ilvl w:val="0"/>
          <w:numId w:val="9"/>
        </w:numPr>
        <w:jc w:val="both"/>
        <w:rPr>
          <w:rFonts w:ascii="Arial" w:hAnsi="Arial" w:cs="Arial"/>
          <w:sz w:val="24"/>
          <w:szCs w:val="24"/>
          <w:lang w:eastAsia="es-ES"/>
        </w:rPr>
      </w:pPr>
      <w:r>
        <w:rPr>
          <w:rFonts w:ascii="Arial" w:hAnsi="Arial" w:cs="Arial"/>
          <w:sz w:val="24"/>
          <w:szCs w:val="24"/>
          <w:lang w:eastAsia="es-ES"/>
        </w:rPr>
        <w:t>Productos para los bebés: leche en polvo, pañales, vaselina, potitos, etc.</w:t>
      </w:r>
    </w:p>
    <w:p w:rsidR="00D91C7D" w:rsidRDefault="00D91C7D" w:rsidP="00C616A4">
      <w:pPr>
        <w:pStyle w:val="Prrafodelista"/>
        <w:numPr>
          <w:ilvl w:val="0"/>
          <w:numId w:val="9"/>
        </w:numPr>
        <w:jc w:val="both"/>
        <w:rPr>
          <w:rFonts w:ascii="Arial" w:hAnsi="Arial" w:cs="Arial"/>
          <w:sz w:val="24"/>
          <w:szCs w:val="24"/>
          <w:lang w:eastAsia="es-ES"/>
        </w:rPr>
      </w:pPr>
      <w:r>
        <w:rPr>
          <w:rFonts w:ascii="Arial" w:hAnsi="Arial" w:cs="Arial"/>
          <w:sz w:val="24"/>
          <w:szCs w:val="24"/>
          <w:lang w:eastAsia="es-ES"/>
        </w:rPr>
        <w:t>Botiquín: no olvide comprar sus medicinas si está bajo tratamiento médico.</w:t>
      </w:r>
    </w:p>
    <w:p w:rsidR="00D91C7D" w:rsidRDefault="00D91C7D" w:rsidP="00C616A4">
      <w:pPr>
        <w:pStyle w:val="Prrafodelista"/>
        <w:numPr>
          <w:ilvl w:val="0"/>
          <w:numId w:val="9"/>
        </w:numPr>
        <w:jc w:val="both"/>
        <w:rPr>
          <w:rFonts w:ascii="Arial" w:hAnsi="Arial" w:cs="Arial"/>
          <w:sz w:val="24"/>
          <w:szCs w:val="24"/>
          <w:lang w:eastAsia="es-ES"/>
        </w:rPr>
      </w:pPr>
      <w:r>
        <w:rPr>
          <w:rFonts w:ascii="Arial" w:hAnsi="Arial" w:cs="Arial"/>
          <w:sz w:val="24"/>
          <w:szCs w:val="24"/>
          <w:lang w:eastAsia="es-ES"/>
        </w:rPr>
        <w:t>Otros: linterna, radio a pilas, pilas, cerillas, velas, abr</w:t>
      </w:r>
      <w:r w:rsidR="009E3EAE">
        <w:rPr>
          <w:rFonts w:ascii="Arial" w:hAnsi="Arial" w:cs="Arial"/>
          <w:sz w:val="24"/>
          <w:szCs w:val="24"/>
          <w:lang w:eastAsia="es-ES"/>
        </w:rPr>
        <w:t>e</w:t>
      </w:r>
      <w:r>
        <w:rPr>
          <w:rFonts w:ascii="Arial" w:hAnsi="Arial" w:cs="Arial"/>
          <w:sz w:val="24"/>
          <w:szCs w:val="24"/>
          <w:lang w:eastAsia="es-ES"/>
        </w:rPr>
        <w:t xml:space="preserve">latas, caja básica  de herramientas, platos y cubertería desechable, bolsas de basura, servilletas de papel, papel higiénico, comida para mascotas, pastillas para purificar el agua, desinfectante, cargador de coche para móvil, botas de agua e impermeables. </w:t>
      </w:r>
    </w:p>
    <w:p w:rsidR="00D91C7D" w:rsidRDefault="00D91C7D" w:rsidP="00D91C7D">
      <w:pPr>
        <w:pStyle w:val="Prrafodelista"/>
        <w:ind w:left="360"/>
        <w:jc w:val="both"/>
        <w:rPr>
          <w:rFonts w:ascii="Arial" w:hAnsi="Arial" w:cs="Arial"/>
          <w:sz w:val="24"/>
          <w:szCs w:val="24"/>
          <w:lang w:eastAsia="es-ES"/>
        </w:rPr>
      </w:pPr>
    </w:p>
    <w:p w:rsidR="00D91C7D" w:rsidRDefault="00CA703D"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Compras adicionales: linterna solar, palillos reflectantes, cinta adhesiva.</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Comprobar el funcionamiento del generador y si tiene combustible.</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lastRenderedPageBreak/>
        <w:t xml:space="preserve">Comprobar el estado de las cubiertas de las casas, de las ventanas y asegurarse de que las persianas ciclónicas tienen todos los ganchos y cerrojos. </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Guardar plásticos (bolsas…) esenciales para evitar que los documentos importantes, cuadros, equipamientos y muebles se mojen. </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Conseguir maderas y contrachapados para revestir las ventanas en caso de necesidad. </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Extremar la precaución con los árboles cercanos a los postes eléctricos y/o podar las ramas que estén por encima de su casa. </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Tener un hornillo de gas o cocina de carbón y su combustible correspondiente. </w:t>
      </w:r>
    </w:p>
    <w:p w:rsidR="006C561E" w:rsidRDefault="006C561E"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Tener suficiente queroseno o carbón protegido este último por </w:t>
      </w:r>
      <w:r w:rsidR="00883D89">
        <w:rPr>
          <w:rFonts w:ascii="Arial" w:hAnsi="Arial" w:cs="Arial"/>
          <w:sz w:val="24"/>
          <w:szCs w:val="24"/>
          <w:lang w:eastAsia="es-ES"/>
        </w:rPr>
        <w:t>un plástico para mantenerlo seco.</w:t>
      </w:r>
    </w:p>
    <w:p w:rsidR="00883D89" w:rsidRPr="00D91C7D" w:rsidRDefault="00883D89" w:rsidP="00D91C7D">
      <w:pPr>
        <w:pStyle w:val="Prrafodelista"/>
        <w:numPr>
          <w:ilvl w:val="0"/>
          <w:numId w:val="10"/>
        </w:numPr>
        <w:jc w:val="both"/>
        <w:rPr>
          <w:rFonts w:ascii="Arial" w:hAnsi="Arial" w:cs="Arial"/>
          <w:sz w:val="24"/>
          <w:szCs w:val="24"/>
          <w:lang w:eastAsia="es-ES"/>
        </w:rPr>
      </w:pPr>
      <w:r>
        <w:rPr>
          <w:rFonts w:ascii="Arial" w:hAnsi="Arial" w:cs="Arial"/>
          <w:sz w:val="24"/>
          <w:szCs w:val="24"/>
          <w:lang w:eastAsia="es-ES"/>
        </w:rPr>
        <w:t xml:space="preserve">Poner el cerrojo a todas las construcciones del jardín o patio. </w:t>
      </w:r>
    </w:p>
    <w:p w:rsidR="00D91C7D" w:rsidRDefault="00D91C7D" w:rsidP="00D91C7D">
      <w:pPr>
        <w:pStyle w:val="Prrafodelista"/>
        <w:ind w:left="360"/>
        <w:jc w:val="both"/>
        <w:rPr>
          <w:rFonts w:ascii="Arial" w:hAnsi="Arial" w:cs="Arial"/>
          <w:sz w:val="24"/>
          <w:szCs w:val="24"/>
          <w:lang w:eastAsia="es-ES"/>
        </w:rPr>
      </w:pPr>
    </w:p>
    <w:p w:rsidR="00E54A91" w:rsidRPr="00E54A91" w:rsidRDefault="00844C73" w:rsidP="00E54A91">
      <w:pPr>
        <w:pStyle w:val="Prrafodelista"/>
        <w:numPr>
          <w:ilvl w:val="0"/>
          <w:numId w:val="10"/>
        </w:numPr>
        <w:spacing w:after="0" w:line="240" w:lineRule="auto"/>
        <w:jc w:val="both"/>
        <w:rPr>
          <w:rFonts w:ascii="Arial" w:eastAsia="Times New Roman" w:hAnsi="Arial" w:cs="Arial"/>
          <w:b/>
          <w:sz w:val="24"/>
          <w:szCs w:val="24"/>
          <w:lang w:eastAsia="es-ES"/>
        </w:rPr>
      </w:pPr>
      <w:r w:rsidRPr="00E54A91">
        <w:rPr>
          <w:rFonts w:ascii="Arial" w:eastAsia="Times New Roman" w:hAnsi="Arial" w:cs="Arial"/>
          <w:sz w:val="24"/>
          <w:szCs w:val="24"/>
          <w:lang w:eastAsia="es-ES"/>
        </w:rPr>
        <w:t xml:space="preserve">Tenga listo un </w:t>
      </w:r>
      <w:r w:rsidR="00E54A91" w:rsidRPr="00E54A91">
        <w:rPr>
          <w:rFonts w:ascii="Arial" w:eastAsia="Times New Roman" w:hAnsi="Arial" w:cs="Arial"/>
          <w:b/>
          <w:sz w:val="24"/>
          <w:szCs w:val="24"/>
          <w:lang w:eastAsia="es-ES"/>
        </w:rPr>
        <w:t>equipo de emergencia para una eventual evacuación que no tiene por qué depender del Ministerio de Asuntos Exteriores, sino que puede ser  por cualquier organización que trabaje en la zona.</w:t>
      </w:r>
    </w:p>
    <w:p w:rsidR="00E54A91" w:rsidRDefault="00E54A91" w:rsidP="008E110E">
      <w:pPr>
        <w:spacing w:after="0" w:line="240" w:lineRule="auto"/>
        <w:ind w:left="360"/>
        <w:jc w:val="both"/>
        <w:rPr>
          <w:rFonts w:ascii="Arial" w:eastAsia="Times New Roman" w:hAnsi="Arial" w:cs="Arial"/>
          <w:sz w:val="24"/>
          <w:szCs w:val="24"/>
          <w:lang w:eastAsia="es-ES"/>
        </w:rPr>
      </w:pPr>
      <w:r w:rsidRPr="00844C73">
        <w:rPr>
          <w:rFonts w:ascii="Arial" w:eastAsia="Times New Roman" w:hAnsi="Arial" w:cs="Arial"/>
          <w:sz w:val="24"/>
          <w:szCs w:val="24"/>
          <w:lang w:eastAsia="es-ES"/>
        </w:rPr>
        <w:t>Su equipo de evacuación (se recomienda una mochila mediana por persona) deberá contener  lo siguiente:</w:t>
      </w:r>
    </w:p>
    <w:p w:rsidR="0098460E" w:rsidRDefault="0098460E" w:rsidP="00883D89">
      <w:pPr>
        <w:spacing w:after="0" w:line="360" w:lineRule="auto"/>
        <w:rPr>
          <w:rFonts w:ascii="Arial" w:eastAsia="Times New Roman" w:hAnsi="Arial" w:cs="Arial"/>
          <w:b/>
          <w:sz w:val="24"/>
          <w:szCs w:val="24"/>
          <w:lang w:eastAsia="es-ES"/>
        </w:rPr>
      </w:pPr>
    </w:p>
    <w:p w:rsidR="008B4C65"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Radio FM.</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Teléfono móvil y cargador.</w:t>
      </w:r>
    </w:p>
    <w:p w:rsidR="00C938FA"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noProof/>
          <w:sz w:val="24"/>
          <w:szCs w:val="24"/>
          <w:lang w:eastAsia="es-ES"/>
        </w:rPr>
        <w:drawing>
          <wp:anchor distT="0" distB="0" distL="114300" distR="114300" simplePos="0" relativeHeight="251658240" behindDoc="0" locked="0" layoutInCell="1" allowOverlap="1" wp14:anchorId="6FE59115" wp14:editId="54FBB456">
            <wp:simplePos x="0" y="0"/>
            <wp:positionH relativeFrom="column">
              <wp:posOffset>2153285</wp:posOffset>
            </wp:positionH>
            <wp:positionV relativeFrom="paragraph">
              <wp:posOffset>133350</wp:posOffset>
            </wp:positionV>
            <wp:extent cx="2838450" cy="3095625"/>
            <wp:effectExtent l="0" t="0" r="0"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SA DE EMERGENCIA.jpg"/>
                    <pic:cNvPicPr/>
                  </pic:nvPicPr>
                  <pic:blipFill>
                    <a:blip r:embed="rId7">
                      <a:extLst>
                        <a:ext uri="{28A0092B-C50C-407E-A947-70E740481C1C}">
                          <a14:useLocalDpi xmlns:a14="http://schemas.microsoft.com/office/drawing/2010/main" val="0"/>
                        </a:ext>
                      </a:extLst>
                    </a:blip>
                    <a:stretch>
                      <a:fillRect/>
                    </a:stretch>
                  </pic:blipFill>
                  <pic:spPr>
                    <a:xfrm>
                      <a:off x="0" y="0"/>
                      <a:ext cx="2838450" cy="3095625"/>
                    </a:xfrm>
                    <a:prstGeom prst="rect">
                      <a:avLst/>
                    </a:prstGeom>
                  </pic:spPr>
                </pic:pic>
              </a:graphicData>
            </a:graphic>
            <wp14:sizeRelH relativeFrom="page">
              <wp14:pctWidth>0</wp14:pctWidth>
            </wp14:sizeRelH>
            <wp14:sizeRelV relativeFrom="page">
              <wp14:pctHeight>0</wp14:pctHeight>
            </wp14:sizeRelV>
          </wp:anchor>
        </w:drawing>
      </w:r>
      <w:r w:rsidR="00C938FA">
        <w:rPr>
          <w:rFonts w:ascii="Arial" w:eastAsia="Times New Roman" w:hAnsi="Arial" w:cs="Arial"/>
          <w:sz w:val="24"/>
          <w:szCs w:val="24"/>
          <w:lang w:eastAsia="es-ES"/>
        </w:rPr>
        <w:t>Batería extra para móvil.</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Teléfono satelital (si es posible).</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Linterna.</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Diferentes tipos de pilas. </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Velas.</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Cerillas.</w:t>
      </w:r>
    </w:p>
    <w:p w:rsidR="00C938FA" w:rsidRDefault="00C938FA"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Silbato (para atraer la atención en caso de peligro).</w:t>
      </w:r>
    </w:p>
    <w:p w:rsidR="00C938FA"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Medicinas (diarrea, ibuprofeno, paracetamol, antibiótico…).</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Pequeño botiquín de primeros auxilios.</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Pasaporte.</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Dinero en metálico.</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Lista en papel de los teléfonos más importantes.</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Mapa de la zona en papel.</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Ropa</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Agua potable y pastillas potabilizadoras.</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Alimentos no perecederos.</w:t>
      </w:r>
    </w:p>
    <w:p w:rsidR="004C76BB" w:rsidRDefault="004C76BB"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Navaja multiusos.</w:t>
      </w:r>
    </w:p>
    <w:p w:rsidR="00D54BD4" w:rsidRDefault="00D54BD4"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Bolsas plásticas de basura</w:t>
      </w:r>
    </w:p>
    <w:p w:rsidR="00D54BD4" w:rsidRDefault="00D54BD4" w:rsidP="008B4C65">
      <w:pPr>
        <w:pStyle w:val="Prrafodelista"/>
        <w:numPr>
          <w:ilvl w:val="0"/>
          <w:numId w:val="6"/>
        </w:num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Documentos personales (en bolsas plásticas impermeables y selladas)</w:t>
      </w:r>
    </w:p>
    <w:p w:rsidR="00623A3B" w:rsidRDefault="00623A3B" w:rsidP="00623A3B">
      <w:pPr>
        <w:spacing w:after="0" w:line="360" w:lineRule="auto"/>
        <w:ind w:left="360"/>
        <w:jc w:val="both"/>
        <w:rPr>
          <w:rFonts w:ascii="Arial" w:eastAsia="Times New Roman" w:hAnsi="Arial" w:cs="Arial"/>
          <w:sz w:val="24"/>
          <w:szCs w:val="24"/>
          <w:lang w:eastAsia="es-ES"/>
        </w:rPr>
      </w:pPr>
    </w:p>
    <w:p w:rsidR="000F20C4" w:rsidRDefault="000F20C4" w:rsidP="000F20C4">
      <w:pPr>
        <w:spacing w:after="0" w:line="240" w:lineRule="auto"/>
        <w:jc w:val="both"/>
        <w:rPr>
          <w:rFonts w:ascii="Arial" w:eastAsia="Times New Roman" w:hAnsi="Arial" w:cs="Arial"/>
          <w:sz w:val="24"/>
          <w:szCs w:val="24"/>
          <w:lang w:eastAsia="es-ES"/>
        </w:rPr>
      </w:pPr>
    </w:p>
    <w:p w:rsidR="00655AC2" w:rsidRDefault="00655AC2" w:rsidP="000F20C4">
      <w:pPr>
        <w:rPr>
          <w:rFonts w:ascii="Arial" w:eastAsia="Times New Roman" w:hAnsi="Arial" w:cs="Arial"/>
          <w:sz w:val="24"/>
          <w:szCs w:val="24"/>
          <w:lang w:eastAsia="es-ES"/>
        </w:rPr>
      </w:pPr>
      <w:r>
        <w:rPr>
          <w:rFonts w:ascii="Arial" w:eastAsia="Times New Roman" w:hAnsi="Arial" w:cs="Arial"/>
          <w:sz w:val="24"/>
          <w:szCs w:val="24"/>
          <w:lang w:eastAsia="es-ES"/>
        </w:rPr>
        <w:br w:type="page"/>
      </w:r>
    </w:p>
    <w:p w:rsidR="00AB0903" w:rsidRPr="007213B5" w:rsidRDefault="00AB0903" w:rsidP="007213B5">
      <w:pPr>
        <w:spacing w:after="0" w:line="240" w:lineRule="auto"/>
        <w:jc w:val="center"/>
        <w:rPr>
          <w:rFonts w:ascii="Arial" w:eastAsia="Times New Roman" w:hAnsi="Arial" w:cs="Arial"/>
          <w:b/>
          <w:sz w:val="32"/>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213B5">
        <w:rPr>
          <w:rFonts w:ascii="Arial" w:eastAsia="Times New Roman" w:hAnsi="Arial" w:cs="Arial"/>
          <w:b/>
          <w:sz w:val="36"/>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GUÍA DE EMERGENCIA EN CASO DE HURACÁN</w:t>
      </w:r>
      <w:r w:rsidRPr="007213B5">
        <w:rPr>
          <w:rFonts w:ascii="Arial" w:eastAsia="Times New Roman" w:hAnsi="Arial" w:cs="Arial"/>
          <w:b/>
          <w:sz w:val="32"/>
          <w:szCs w:val="24"/>
          <w:lang w:eastAsia="es-E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B305CA" w:rsidRDefault="00B305CA" w:rsidP="00844C73">
      <w:pPr>
        <w:spacing w:after="0" w:line="240" w:lineRule="auto"/>
        <w:jc w:val="both"/>
        <w:rPr>
          <w:rFonts w:ascii="Arial" w:eastAsia="Times New Roman" w:hAnsi="Arial" w:cs="Arial"/>
          <w:sz w:val="24"/>
          <w:szCs w:val="24"/>
          <w:lang w:eastAsia="es-ES"/>
        </w:rPr>
      </w:pPr>
    </w:p>
    <w:p w:rsidR="00B305CA" w:rsidRPr="00216422" w:rsidRDefault="00B305CA" w:rsidP="007213B5">
      <w:pPr>
        <w:pStyle w:val="Prrafodelista"/>
        <w:numPr>
          <w:ilvl w:val="0"/>
          <w:numId w:val="7"/>
        </w:numPr>
        <w:spacing w:after="0" w:line="240" w:lineRule="auto"/>
        <w:jc w:val="both"/>
        <w:rPr>
          <w:rFonts w:ascii="Arial" w:eastAsia="Times New Roman" w:hAnsi="Arial" w:cs="Arial"/>
          <w:b/>
          <w:sz w:val="28"/>
          <w:szCs w:val="24"/>
          <w:lang w:eastAsia="es-ES"/>
        </w:rPr>
      </w:pPr>
      <w:r w:rsidRPr="00216422">
        <w:rPr>
          <w:rFonts w:ascii="Arial" w:eastAsia="Times New Roman" w:hAnsi="Arial" w:cs="Arial"/>
          <w:b/>
          <w:sz w:val="28"/>
          <w:szCs w:val="24"/>
          <w:lang w:eastAsia="es-ES"/>
        </w:rPr>
        <w:t>AL INICIO DE LA TEMPORADA DE HURACANES.</w:t>
      </w:r>
    </w:p>
    <w:p w:rsidR="00697422" w:rsidRDefault="00697422" w:rsidP="00844C73">
      <w:pPr>
        <w:spacing w:after="0" w:line="240" w:lineRule="auto"/>
        <w:jc w:val="both"/>
        <w:rPr>
          <w:rFonts w:ascii="Arial" w:eastAsia="Times New Roman" w:hAnsi="Arial" w:cs="Arial"/>
          <w:sz w:val="24"/>
          <w:szCs w:val="24"/>
          <w:lang w:eastAsia="es-ES"/>
        </w:rPr>
      </w:pP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Tenga disponible lo siguiente: agua, botas, impermeables, linternas, radio portátil, lámpara portátil, fósforos, pilas para todos los equipos que las requieran.</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Pode todos sus árboles, especialmente aquellos cuyas ramas estén podridas.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b/>
          <w:sz w:val="20"/>
          <w:szCs w:val="24"/>
          <w:lang w:eastAsia="es-ES"/>
        </w:rPr>
        <w:t>NO</w:t>
      </w:r>
      <w:r w:rsidRPr="00697422">
        <w:rPr>
          <w:rFonts w:ascii="Arial" w:eastAsia="Times New Roman" w:hAnsi="Arial" w:cs="Arial"/>
          <w:sz w:val="20"/>
          <w:szCs w:val="24"/>
          <w:lang w:eastAsia="es-ES"/>
        </w:rPr>
        <w:t xml:space="preserve"> intente cortar ramas o árboles que puedan tener contacto con los cables eléctricos.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b/>
          <w:sz w:val="20"/>
          <w:szCs w:val="24"/>
          <w:lang w:eastAsia="es-ES"/>
        </w:rPr>
        <w:t>NO</w:t>
      </w:r>
      <w:r w:rsidRPr="00697422">
        <w:rPr>
          <w:rFonts w:ascii="Arial" w:eastAsia="Times New Roman" w:hAnsi="Arial" w:cs="Arial"/>
          <w:sz w:val="20"/>
          <w:szCs w:val="24"/>
          <w:lang w:eastAsia="es-ES"/>
        </w:rPr>
        <w:t xml:space="preserve"> abastezca su refrigerador con demasiados alimentos no perecederos.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Tenga a mano un botiquín de primeros auxilios.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Almacene comida no perecedera y que no necesite cocinarse para 4 o 5 días.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Utilice linternas o lámparas de batería para evitar el peligro que representan las llamas.</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Asegúrese de que su póliza de seguros esté al día y que sea adecuada a sus necesidades.</w:t>
      </w:r>
    </w:p>
    <w:p w:rsidR="001772FA"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Verifique que su techo sea seguro, que no tenga clavos o tornillos sueltos y que el revestimiento no esté dañado.</w:t>
      </w:r>
    </w:p>
    <w:p w:rsidR="008B47AF" w:rsidRPr="008B47AF" w:rsidRDefault="008B47AF" w:rsidP="007213B5">
      <w:pPr>
        <w:pStyle w:val="Prrafodelista"/>
        <w:numPr>
          <w:ilvl w:val="0"/>
          <w:numId w:val="3"/>
        </w:numPr>
        <w:spacing w:after="0" w:line="360" w:lineRule="auto"/>
        <w:jc w:val="both"/>
        <w:rPr>
          <w:rFonts w:ascii="Arial" w:eastAsia="Times New Roman" w:hAnsi="Arial" w:cs="Arial"/>
          <w:sz w:val="20"/>
          <w:szCs w:val="24"/>
          <w:lang w:eastAsia="es-ES"/>
        </w:rPr>
      </w:pPr>
      <w:r>
        <w:rPr>
          <w:rFonts w:ascii="Arial" w:eastAsia="Times New Roman" w:hAnsi="Arial" w:cs="Arial"/>
          <w:sz w:val="20"/>
          <w:szCs w:val="24"/>
          <w:lang w:eastAsia="es-ES"/>
        </w:rPr>
        <w:t>Instala persianas ciclónicas.</w:t>
      </w:r>
      <w:r w:rsidR="00C44214" w:rsidRPr="00C44214">
        <w:rPr>
          <w:rFonts w:ascii="Arial" w:eastAsia="Times New Roman" w:hAnsi="Arial" w:cs="Arial"/>
          <w:noProof/>
          <w:sz w:val="24"/>
          <w:szCs w:val="24"/>
          <w:lang w:eastAsia="es-ES"/>
        </w:rPr>
        <w:t xml:space="preserve"> </w:t>
      </w:r>
    </w:p>
    <w:p w:rsidR="001772FA" w:rsidRPr="00697422" w:rsidRDefault="001772FA" w:rsidP="007213B5">
      <w:pPr>
        <w:pStyle w:val="Prrafodelista"/>
        <w:numPr>
          <w:ilvl w:val="0"/>
          <w:numId w:val="3"/>
        </w:numPr>
        <w:spacing w:after="0" w:line="360" w:lineRule="auto"/>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 xml:space="preserve">SIEMPRE haga copias de seguridad de sus archivos de datos. </w:t>
      </w:r>
      <w:r w:rsidR="00697422" w:rsidRPr="00697422">
        <w:rPr>
          <w:rFonts w:ascii="Arial" w:eastAsia="Times New Roman" w:hAnsi="Arial" w:cs="Arial"/>
          <w:sz w:val="20"/>
          <w:szCs w:val="24"/>
          <w:lang w:eastAsia="es-ES"/>
        </w:rPr>
        <w:t>Haga arreglos alternos para las comunicaciones y los suministros de energía, puede ser una radio, un teléfono satelital y un generador.</w:t>
      </w:r>
    </w:p>
    <w:p w:rsidR="00697422" w:rsidRPr="00697422" w:rsidRDefault="00697422" w:rsidP="00697422">
      <w:pPr>
        <w:spacing w:after="0" w:line="240" w:lineRule="auto"/>
        <w:jc w:val="both"/>
        <w:rPr>
          <w:rFonts w:ascii="Arial" w:eastAsia="Times New Roman" w:hAnsi="Arial" w:cs="Arial"/>
          <w:sz w:val="20"/>
          <w:szCs w:val="24"/>
          <w:lang w:eastAsia="es-ES"/>
        </w:rPr>
      </w:pPr>
    </w:p>
    <w:p w:rsidR="00697422" w:rsidRPr="00216422" w:rsidRDefault="00697422" w:rsidP="007213B5">
      <w:pPr>
        <w:pStyle w:val="Prrafodelista"/>
        <w:numPr>
          <w:ilvl w:val="0"/>
          <w:numId w:val="7"/>
        </w:numPr>
        <w:spacing w:after="0" w:line="240" w:lineRule="auto"/>
        <w:jc w:val="both"/>
        <w:rPr>
          <w:rFonts w:ascii="Arial" w:eastAsia="Times New Roman" w:hAnsi="Arial" w:cs="Arial"/>
          <w:b/>
          <w:sz w:val="28"/>
          <w:szCs w:val="24"/>
          <w:lang w:eastAsia="es-ES"/>
        </w:rPr>
      </w:pPr>
      <w:r w:rsidRPr="00216422">
        <w:rPr>
          <w:rFonts w:ascii="Arial" w:eastAsia="Times New Roman" w:hAnsi="Arial" w:cs="Arial"/>
          <w:b/>
          <w:sz w:val="28"/>
          <w:szCs w:val="24"/>
          <w:lang w:eastAsia="es-ES"/>
        </w:rPr>
        <w:t>¿QUÉ HACER CUANDO SE EMITE UNA ALERTA DE HURACÁN?</w:t>
      </w:r>
    </w:p>
    <w:p w:rsidR="00697422" w:rsidRPr="00697422" w:rsidRDefault="00697422" w:rsidP="00697422">
      <w:pPr>
        <w:pStyle w:val="Prrafodelista"/>
        <w:spacing w:after="0" w:line="360" w:lineRule="auto"/>
        <w:jc w:val="both"/>
        <w:rPr>
          <w:rFonts w:ascii="Arial" w:eastAsia="Times New Roman" w:hAnsi="Arial" w:cs="Arial"/>
          <w:sz w:val="20"/>
          <w:szCs w:val="24"/>
          <w:lang w:eastAsia="es-ES"/>
        </w:rPr>
      </w:pPr>
    </w:p>
    <w:p w:rsidR="00697422" w:rsidRPr="00697422" w:rsidRDefault="004D72D8"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noProof/>
          <w:sz w:val="24"/>
          <w:szCs w:val="24"/>
          <w:lang w:eastAsia="es-ES"/>
        </w:rPr>
        <w:drawing>
          <wp:anchor distT="0" distB="0" distL="114300" distR="114300" simplePos="0" relativeHeight="251660288" behindDoc="1" locked="0" layoutInCell="1" allowOverlap="1" wp14:anchorId="13E67829" wp14:editId="0B9C76BE">
            <wp:simplePos x="0" y="0"/>
            <wp:positionH relativeFrom="column">
              <wp:posOffset>2442845</wp:posOffset>
            </wp:positionH>
            <wp:positionV relativeFrom="paragraph">
              <wp:posOffset>1203960</wp:posOffset>
            </wp:positionV>
            <wp:extent cx="2960370" cy="1963420"/>
            <wp:effectExtent l="0" t="0" r="0" b="0"/>
            <wp:wrapTight wrapText="bothSides">
              <wp:wrapPolygon edited="0">
                <wp:start x="0" y="0"/>
                <wp:lineTo x="0" y="21376"/>
                <wp:lineTo x="21405" y="21376"/>
                <wp:lineTo x="21405"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0px-Epsilon_ISS012-E-10097.jpg"/>
                    <pic:cNvPicPr/>
                  </pic:nvPicPr>
                  <pic:blipFill>
                    <a:blip r:embed="rId8">
                      <a:extLst>
                        <a:ext uri="{28A0092B-C50C-407E-A947-70E740481C1C}">
                          <a14:useLocalDpi xmlns:a14="http://schemas.microsoft.com/office/drawing/2010/main" val="0"/>
                        </a:ext>
                      </a:extLst>
                    </a:blip>
                    <a:stretch>
                      <a:fillRect/>
                    </a:stretch>
                  </pic:blipFill>
                  <pic:spPr>
                    <a:xfrm>
                      <a:off x="0" y="0"/>
                      <a:ext cx="2960370" cy="1963420"/>
                    </a:xfrm>
                    <a:prstGeom prst="rect">
                      <a:avLst/>
                    </a:prstGeom>
                  </pic:spPr>
                </pic:pic>
              </a:graphicData>
            </a:graphic>
            <wp14:sizeRelH relativeFrom="page">
              <wp14:pctWidth>0</wp14:pctWidth>
            </wp14:sizeRelH>
            <wp14:sizeRelV relativeFrom="page">
              <wp14:pctHeight>0</wp14:pctHeight>
            </wp14:sizeRelV>
          </wp:anchor>
        </w:drawing>
      </w:r>
      <w:r w:rsidR="00697422" w:rsidRPr="00697422">
        <w:rPr>
          <w:rFonts w:ascii="Arial" w:eastAsia="Times New Roman" w:hAnsi="Arial" w:cs="Arial"/>
          <w:sz w:val="20"/>
          <w:szCs w:val="24"/>
          <w:lang w:eastAsia="es-ES"/>
        </w:rPr>
        <w:t>Escuche los boletines sobre las condiciones del tiempo en las estaciones locales de radio y televisión. No escuche rumores y manténgase al tanto de la información más reciente.</w:t>
      </w:r>
    </w:p>
    <w:p w:rsidR="00697422" w:rsidRPr="00697422" w:rsidRDefault="00697422"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Verifique su kit de suministros de emergencia. Tenga a mano todos los productos necesarios para su supervivencia.</w:t>
      </w:r>
    </w:p>
    <w:p w:rsidR="00697422" w:rsidRPr="00697422" w:rsidRDefault="00697422"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sidRPr="00697422">
        <w:rPr>
          <w:rFonts w:ascii="Arial" w:eastAsia="Times New Roman" w:hAnsi="Arial" w:cs="Arial"/>
          <w:sz w:val="20"/>
          <w:szCs w:val="24"/>
          <w:lang w:eastAsia="es-ES"/>
        </w:rPr>
        <w:t>Asegúrese de que tiene medicinas suficientes y naya a la farmacia a abastecerse si no es así. Tenga, por lo menos, suministros de medicamentos para dos semanas, durante toda la época de huracanes.</w:t>
      </w:r>
    </w:p>
    <w:p w:rsidR="00697422" w:rsidRDefault="008B47AF"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Limpie su patio y despéjelo de todos los objetos que se puedan convertir en proyectiles, por ejemplo, muebles de patio, tiestos, bicicletas y cestos de basura.</w:t>
      </w:r>
    </w:p>
    <w:p w:rsidR="008B47AF" w:rsidRDefault="008B47AF"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Limpie los recipientes y la bañera para que pueda almacenar agua potable. Debe guardar diez litros por persona y día para todos los usos.</w:t>
      </w:r>
    </w:p>
    <w:p w:rsidR="008B47AF" w:rsidRDefault="008B47AF"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lastRenderedPageBreak/>
        <w:t>Proteja sus ventanas y puertas de cristal. Si no ha instalado</w:t>
      </w:r>
      <w:r w:rsidR="00ED3899">
        <w:rPr>
          <w:rFonts w:ascii="Arial" w:eastAsia="Times New Roman" w:hAnsi="Arial" w:cs="Arial"/>
          <w:sz w:val="20"/>
          <w:szCs w:val="24"/>
          <w:lang w:eastAsia="es-ES"/>
        </w:rPr>
        <w:t xml:space="preserve"> persianas ciclónicas, puede usar paneles de madera ya cortados. NOTA: poner cinta adhesiva en las ventanas de cristal no previene que se rompan, así que hacer esto no se recomienda.</w:t>
      </w:r>
    </w:p>
    <w:p w:rsidR="00ED3899" w:rsidRDefault="00ED3899"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 xml:space="preserve">Llene el tanque de combustible de su automóvil y verifique los niveles de aceite, agua y la </w:t>
      </w:r>
      <w:r w:rsidR="007213B5">
        <w:rPr>
          <w:rFonts w:ascii="Arial" w:eastAsia="Times New Roman" w:hAnsi="Arial" w:cs="Arial"/>
          <w:sz w:val="20"/>
          <w:szCs w:val="24"/>
          <w:lang w:eastAsia="es-ES"/>
        </w:rPr>
        <w:t>presión</w:t>
      </w:r>
      <w:r>
        <w:rPr>
          <w:rFonts w:ascii="Arial" w:eastAsia="Times New Roman" w:hAnsi="Arial" w:cs="Arial"/>
          <w:sz w:val="20"/>
          <w:szCs w:val="24"/>
          <w:lang w:eastAsia="es-ES"/>
        </w:rPr>
        <w:t xml:space="preserve"> de aire en los neumáticos. Recuerde que las bombas de combustible  no funcionan sin electricidad.</w:t>
      </w:r>
    </w:p>
    <w:p w:rsidR="00ED3899" w:rsidRDefault="00ED3899"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Deje su piscina llena y bien clorada. Cubra el sistema de filtración.</w:t>
      </w:r>
    </w:p>
    <w:p w:rsidR="00ED3899" w:rsidRDefault="00ED3899"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Tenga dinero en efectivo a mano. Los bancos y cajeros no funcionarán sin electricidad y pocas tiendas podrán aceptar tarjetas de crédito o cheques personales.</w:t>
      </w:r>
    </w:p>
    <w:p w:rsidR="00B305CA" w:rsidRDefault="00B305CA" w:rsidP="00B305CA">
      <w:pPr>
        <w:pStyle w:val="Prrafodelista"/>
        <w:spacing w:after="0" w:line="360" w:lineRule="auto"/>
        <w:ind w:left="426"/>
        <w:jc w:val="both"/>
        <w:rPr>
          <w:rFonts w:ascii="Arial" w:eastAsia="Times New Roman" w:hAnsi="Arial" w:cs="Arial"/>
          <w:sz w:val="20"/>
          <w:szCs w:val="24"/>
          <w:lang w:eastAsia="es-ES"/>
        </w:rPr>
      </w:pPr>
    </w:p>
    <w:p w:rsidR="00B305CA" w:rsidRPr="007213B5" w:rsidRDefault="00B305CA" w:rsidP="00B305CA">
      <w:pPr>
        <w:pStyle w:val="Prrafodelista"/>
        <w:spacing w:after="0" w:line="360" w:lineRule="auto"/>
        <w:ind w:left="426"/>
        <w:jc w:val="both"/>
        <w:rPr>
          <w:rFonts w:ascii="Arial" w:eastAsia="Times New Roman" w:hAnsi="Arial" w:cs="Arial"/>
          <w:b/>
          <w:sz w:val="20"/>
          <w:szCs w:val="24"/>
          <w:lang w:eastAsia="es-ES"/>
        </w:rPr>
      </w:pPr>
      <w:r w:rsidRPr="007213B5">
        <w:rPr>
          <w:rFonts w:ascii="Arial" w:eastAsia="Times New Roman" w:hAnsi="Arial" w:cs="Arial"/>
          <w:b/>
          <w:sz w:val="20"/>
          <w:szCs w:val="24"/>
          <w:lang w:eastAsia="es-ES"/>
        </w:rPr>
        <w:t>TAN PRONTO RECIBA EL AVISO DE HURACÁN</w:t>
      </w:r>
    </w:p>
    <w:p w:rsidR="00B305CA" w:rsidRPr="00697422" w:rsidRDefault="00B305CA" w:rsidP="00B305CA">
      <w:pPr>
        <w:pStyle w:val="Prrafodelista"/>
        <w:spacing w:after="0" w:line="360" w:lineRule="auto"/>
        <w:ind w:left="426"/>
        <w:jc w:val="both"/>
        <w:rPr>
          <w:rFonts w:ascii="Arial" w:eastAsia="Times New Roman" w:hAnsi="Arial" w:cs="Arial"/>
          <w:sz w:val="20"/>
          <w:szCs w:val="24"/>
          <w:lang w:eastAsia="es-ES"/>
        </w:rPr>
      </w:pPr>
    </w:p>
    <w:p w:rsidR="00697422" w:rsidRDefault="00B305CA"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Escuche las recomendaciones de los funcionarios locales y desaloje si se lo notifican.</w:t>
      </w:r>
    </w:p>
    <w:p w:rsidR="00B305CA" w:rsidRDefault="00B305CA"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Lleve a cabo todas las tareas necesarias para prepararse. Asegúrese de que sus ventanas están protegidas.</w:t>
      </w:r>
    </w:p>
    <w:p w:rsidR="00B305CA" w:rsidRDefault="00B305CA"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Si no le piden desalojar, manténgase dentro de su hogar y aléjese de las ventanas.</w:t>
      </w:r>
    </w:p>
    <w:p w:rsidR="00B305CA" w:rsidRDefault="00B305CA"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Verifique su kit de suministros de emergencia y asegúrese de que esté completo. Igualmente, tenga un suministro de alimentos no perecederos y que no requieran cocción para, por lo menos, dos semanas.</w:t>
      </w:r>
    </w:p>
    <w:p w:rsidR="00B305CA" w:rsidRDefault="004D72D8"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noProof/>
          <w:sz w:val="20"/>
          <w:szCs w:val="24"/>
          <w:lang w:eastAsia="es-ES"/>
        </w:rPr>
        <w:drawing>
          <wp:anchor distT="0" distB="0" distL="114300" distR="114300" simplePos="0" relativeHeight="251661312" behindDoc="1" locked="0" layoutInCell="1" allowOverlap="1" wp14:anchorId="433AF378" wp14:editId="479B147E">
            <wp:simplePos x="0" y="0"/>
            <wp:positionH relativeFrom="column">
              <wp:posOffset>3596005</wp:posOffset>
            </wp:positionH>
            <wp:positionV relativeFrom="paragraph">
              <wp:posOffset>574040</wp:posOffset>
            </wp:positionV>
            <wp:extent cx="1809750" cy="1152525"/>
            <wp:effectExtent l="0" t="0" r="0" b="9525"/>
            <wp:wrapTight wrapText="bothSides">
              <wp:wrapPolygon edited="0">
                <wp:start x="0" y="0"/>
                <wp:lineTo x="0" y="21421"/>
                <wp:lineTo x="21373" y="21421"/>
                <wp:lineTo x="2137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1809750" cy="1152525"/>
                    </a:xfrm>
                    <a:prstGeom prst="rect">
                      <a:avLst/>
                    </a:prstGeom>
                  </pic:spPr>
                </pic:pic>
              </a:graphicData>
            </a:graphic>
            <wp14:sizeRelH relativeFrom="page">
              <wp14:pctWidth>0</wp14:pctWidth>
            </wp14:sizeRelH>
            <wp14:sizeRelV relativeFrom="page">
              <wp14:pctHeight>0</wp14:pctHeight>
            </wp14:sizeRelV>
          </wp:anchor>
        </w:drawing>
      </w:r>
      <w:r w:rsidR="00B305CA">
        <w:rPr>
          <w:rFonts w:ascii="Arial" w:eastAsia="Times New Roman" w:hAnsi="Arial" w:cs="Arial"/>
          <w:sz w:val="20"/>
          <w:szCs w:val="24"/>
          <w:lang w:eastAsia="es-ES"/>
        </w:rPr>
        <w:t>Durante la tormenta, permanezca  dentro de su hogar y alejado de ventanas, tragaluces y puertas de cristal. Vaya a un área segura del hogar- un cuarto reforzado, un clóset o baño en el piso inferior.</w:t>
      </w:r>
    </w:p>
    <w:p w:rsidR="00C526D3" w:rsidRDefault="00B305CA"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 xml:space="preserve">Espere que le avisen de que el peligro ha pasado. No se engañe por el ojo de la tormenta. Sepa que el ojo del huracán es engañoso. La peor parte de la tormenta ocurre una vez el ojo pasa y los vientos soplan en la dirección opuesta. </w:t>
      </w:r>
      <w:r w:rsidR="00C526D3">
        <w:rPr>
          <w:rFonts w:ascii="Arial" w:eastAsia="Times New Roman" w:hAnsi="Arial" w:cs="Arial"/>
          <w:sz w:val="20"/>
          <w:szCs w:val="24"/>
          <w:lang w:eastAsia="es-ES"/>
        </w:rPr>
        <w:t>Árboles, arbustos, edificios y otros objetos dañados por los vientos iniciales pueden afectarse más durante la segunda parte del sistema.</w:t>
      </w:r>
    </w:p>
    <w:p w:rsidR="00C526D3" w:rsidRDefault="00C526D3"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Si se afecta el servicio eléctrico, apague los enseres eléctricos para reducir la posibilidad de que se dañen.</w:t>
      </w:r>
    </w:p>
    <w:p w:rsidR="00B305CA" w:rsidRPr="00697422" w:rsidRDefault="00C526D3" w:rsidP="008B47AF">
      <w:pPr>
        <w:pStyle w:val="Prrafodelista"/>
        <w:numPr>
          <w:ilvl w:val="0"/>
          <w:numId w:val="5"/>
        </w:numPr>
        <w:spacing w:after="0" w:line="360" w:lineRule="auto"/>
        <w:ind w:left="426" w:hanging="426"/>
        <w:jc w:val="both"/>
        <w:rPr>
          <w:rFonts w:ascii="Arial" w:eastAsia="Times New Roman" w:hAnsi="Arial" w:cs="Arial"/>
          <w:sz w:val="20"/>
          <w:szCs w:val="24"/>
          <w:lang w:eastAsia="es-ES"/>
        </w:rPr>
      </w:pPr>
      <w:r>
        <w:rPr>
          <w:rFonts w:ascii="Arial" w:eastAsia="Times New Roman" w:hAnsi="Arial" w:cs="Arial"/>
          <w:sz w:val="20"/>
          <w:szCs w:val="24"/>
          <w:lang w:eastAsia="es-ES"/>
        </w:rPr>
        <w:t xml:space="preserve">Esté alerta al avance de la marejada ciclónica, pues esto puede afectar más aún a las propiedades que se encuentran en la costa. </w:t>
      </w:r>
    </w:p>
    <w:p w:rsidR="00AB0903" w:rsidRPr="00697422" w:rsidRDefault="00AB0903" w:rsidP="00844C73">
      <w:pPr>
        <w:spacing w:after="0" w:line="240" w:lineRule="auto"/>
        <w:jc w:val="both"/>
        <w:rPr>
          <w:rFonts w:ascii="Arial" w:eastAsia="Times New Roman" w:hAnsi="Arial" w:cs="Arial"/>
          <w:sz w:val="20"/>
          <w:szCs w:val="24"/>
          <w:lang w:eastAsia="es-ES"/>
        </w:rPr>
      </w:pPr>
    </w:p>
    <w:p w:rsidR="00AB0903" w:rsidRPr="00697422" w:rsidRDefault="00AB0903" w:rsidP="00844C73">
      <w:pPr>
        <w:spacing w:after="0" w:line="240" w:lineRule="auto"/>
        <w:jc w:val="both"/>
        <w:rPr>
          <w:rFonts w:ascii="Arial" w:eastAsia="Times New Roman" w:hAnsi="Arial" w:cs="Arial"/>
          <w:sz w:val="20"/>
          <w:szCs w:val="24"/>
          <w:lang w:eastAsia="es-ES"/>
        </w:rPr>
      </w:pPr>
    </w:p>
    <w:p w:rsidR="005D5846" w:rsidRDefault="007330D2" w:rsidP="007330D2">
      <w:pPr>
        <w:pStyle w:val="Prrafodelista"/>
        <w:spacing w:after="0" w:line="360" w:lineRule="auto"/>
        <w:ind w:left="426"/>
        <w:jc w:val="both"/>
        <w:rPr>
          <w:rFonts w:ascii="Arial" w:eastAsia="Times New Roman" w:hAnsi="Arial" w:cs="Arial"/>
          <w:b/>
          <w:sz w:val="20"/>
          <w:szCs w:val="24"/>
          <w:lang w:eastAsia="es-ES"/>
        </w:rPr>
      </w:pPr>
      <w:r w:rsidRPr="007330D2">
        <w:rPr>
          <w:rFonts w:ascii="Arial" w:eastAsia="Times New Roman" w:hAnsi="Arial" w:cs="Arial"/>
          <w:b/>
          <w:sz w:val="20"/>
          <w:szCs w:val="24"/>
          <w:lang w:eastAsia="es-ES"/>
        </w:rPr>
        <w:t>DESPUÉS DE LA TORMENTA</w:t>
      </w:r>
    </w:p>
    <w:p w:rsidR="007330D2" w:rsidRDefault="007330D2" w:rsidP="007330D2">
      <w:pPr>
        <w:spacing w:after="0" w:line="360" w:lineRule="auto"/>
        <w:jc w:val="both"/>
        <w:rPr>
          <w:rFonts w:ascii="Arial" w:eastAsia="Times New Roman" w:hAnsi="Arial" w:cs="Arial"/>
          <w:sz w:val="20"/>
          <w:szCs w:val="24"/>
          <w:lang w:eastAsia="es-ES"/>
        </w:rPr>
      </w:pPr>
      <w:r>
        <w:rPr>
          <w:rFonts w:ascii="Arial" w:eastAsia="Times New Roman" w:hAnsi="Arial" w:cs="Arial"/>
          <w:sz w:val="20"/>
          <w:szCs w:val="24"/>
          <w:lang w:eastAsia="es-ES"/>
        </w:rPr>
        <w:t>Después de un fenómeno atmosférico de esta categoría, puede estar sin electricidad, ser</w:t>
      </w:r>
      <w:r w:rsidR="00274459">
        <w:rPr>
          <w:rFonts w:ascii="Arial" w:eastAsia="Times New Roman" w:hAnsi="Arial" w:cs="Arial"/>
          <w:sz w:val="20"/>
          <w:szCs w:val="24"/>
          <w:lang w:eastAsia="es-ES"/>
        </w:rPr>
        <w:t xml:space="preserve">vicio de agua, alimento o cualquiera de los servicios o establecimientos que utilizamos a diario. Puede que la ayuda que necesite no llegue inmediatamente, así que los ciudadanos deben estar preparados para ser autosuficientes durante varias semanas. Es aconsejable también informar a sus familiares en España o en otros lugares de lo que se puede esperar, en caso de </w:t>
      </w:r>
      <w:r w:rsidR="00274459">
        <w:rPr>
          <w:rFonts w:ascii="Arial" w:eastAsia="Times New Roman" w:hAnsi="Arial" w:cs="Arial"/>
          <w:sz w:val="20"/>
          <w:szCs w:val="24"/>
          <w:lang w:eastAsia="es-ES"/>
        </w:rPr>
        <w:lastRenderedPageBreak/>
        <w:t>tomar la decisión de no salir del país ante un huracán.</w:t>
      </w:r>
      <w:r w:rsidR="00785F7C">
        <w:rPr>
          <w:rFonts w:ascii="Arial" w:eastAsia="Times New Roman" w:hAnsi="Arial" w:cs="Arial"/>
          <w:sz w:val="20"/>
          <w:szCs w:val="24"/>
          <w:lang w:eastAsia="es-ES"/>
        </w:rPr>
        <w:t xml:space="preserve"> Darles previamente toda la información de su situación, ya que, además de darles tranquilidad, esta información puede ser imprescindible en un momento dado.</w:t>
      </w:r>
    </w:p>
    <w:p w:rsidR="00E43166" w:rsidRDefault="00E43166" w:rsidP="007330D2">
      <w:pPr>
        <w:spacing w:after="0" w:line="360" w:lineRule="auto"/>
        <w:jc w:val="both"/>
        <w:rPr>
          <w:rFonts w:ascii="Arial" w:eastAsia="Times New Roman" w:hAnsi="Arial" w:cs="Arial"/>
          <w:b/>
          <w:sz w:val="20"/>
          <w:szCs w:val="24"/>
          <w:lang w:eastAsia="es-ES"/>
        </w:rPr>
      </w:pPr>
    </w:p>
    <w:p w:rsidR="00E43166" w:rsidRDefault="00E43166" w:rsidP="007330D2">
      <w:pPr>
        <w:spacing w:after="0" w:line="360" w:lineRule="auto"/>
        <w:jc w:val="both"/>
        <w:rPr>
          <w:rFonts w:ascii="Arial" w:eastAsia="Times New Roman" w:hAnsi="Arial" w:cs="Arial"/>
          <w:b/>
          <w:sz w:val="20"/>
          <w:szCs w:val="24"/>
          <w:lang w:eastAsia="es-ES"/>
        </w:rPr>
      </w:pPr>
      <w:r w:rsidRPr="00E43166">
        <w:rPr>
          <w:rFonts w:ascii="Arial" w:eastAsia="Times New Roman" w:hAnsi="Arial" w:cs="Arial"/>
          <w:b/>
          <w:sz w:val="20"/>
          <w:szCs w:val="24"/>
          <w:lang w:eastAsia="es-ES"/>
        </w:rPr>
        <w:t>Si está fuera de su hogar durante el huracán</w:t>
      </w:r>
      <w:r>
        <w:rPr>
          <w:rFonts w:ascii="Arial" w:eastAsia="Times New Roman" w:hAnsi="Arial" w:cs="Arial"/>
          <w:b/>
          <w:sz w:val="20"/>
          <w:szCs w:val="24"/>
          <w:lang w:eastAsia="es-ES"/>
        </w:rPr>
        <w:t>:</w:t>
      </w:r>
    </w:p>
    <w:p w:rsidR="00E43166" w:rsidRPr="00E43166" w:rsidRDefault="00E43166"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Tenga paciencia. El acceso a las áreas afectadas será limitado. No</w:t>
      </w:r>
      <w:r w:rsidR="0098460E">
        <w:rPr>
          <w:rFonts w:ascii="Arial" w:eastAsia="Times New Roman" w:hAnsi="Arial" w:cs="Arial"/>
          <w:sz w:val="20"/>
          <w:szCs w:val="24"/>
          <w:lang w:eastAsia="es-ES"/>
        </w:rPr>
        <w:t xml:space="preserve"> </w:t>
      </w:r>
      <w:r>
        <w:rPr>
          <w:rFonts w:ascii="Arial" w:eastAsia="Times New Roman" w:hAnsi="Arial" w:cs="Arial"/>
          <w:sz w:val="20"/>
          <w:szCs w:val="24"/>
          <w:lang w:eastAsia="es-ES"/>
        </w:rPr>
        <w:t>podrá regresar a su hogar hasta que las labores de búsqueda y rescate hayan culminado y se hayan retirado escombros peligrosos, como árboles o líneas eléctricas caídas.</w:t>
      </w:r>
    </w:p>
    <w:p w:rsidR="00E43166" w:rsidRPr="00E43166" w:rsidRDefault="00E43166"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Sintonice su estación de radio o televisión local para recibir consejos e instrucciones sobre cómo conseguir ayuda médica de emergencia, alimento y otras ayudas.</w:t>
      </w:r>
    </w:p>
    <w:p w:rsidR="00526BEC" w:rsidRPr="00526BEC" w:rsidRDefault="009C7C44"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sidRPr="00526BEC">
        <w:rPr>
          <w:rFonts w:ascii="Arial" w:eastAsia="Times New Roman" w:hAnsi="Arial" w:cs="Arial"/>
          <w:sz w:val="20"/>
          <w:szCs w:val="24"/>
          <w:lang w:eastAsia="es-ES"/>
        </w:rPr>
        <w:t xml:space="preserve">Tenga siempre una identificación con foto a mano. </w:t>
      </w:r>
    </w:p>
    <w:p w:rsidR="000F357D" w:rsidRPr="00526BEC" w:rsidRDefault="000F357D"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sidRPr="00526BEC">
        <w:rPr>
          <w:rFonts w:ascii="Arial" w:eastAsia="Times New Roman" w:hAnsi="Arial" w:cs="Arial"/>
          <w:sz w:val="20"/>
          <w:szCs w:val="24"/>
          <w:lang w:eastAsia="es-ES"/>
        </w:rPr>
        <w:t>Evite conducir ya que las carreteras estarán cubiertas por escombros que pueden pinchar las ruedas del coche. No contribuya al exceso de trabajo de los trabajadores de emergencias si tuvieran que ir en su rescate.</w:t>
      </w:r>
    </w:p>
    <w:p w:rsidR="000F357D" w:rsidRPr="000F357D" w:rsidRDefault="000F357D"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No merodee por los alrededores, especialmente de noche.</w:t>
      </w:r>
    </w:p>
    <w:p w:rsidR="000F357D" w:rsidRPr="000F357D" w:rsidRDefault="000F357D"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Tenga precaución al entrar a su negocio. Verifique que no hay líneas eléctricas en el suelo, fugas de gas ni daño estructural. Si su equipo eléctrico está mojado, comuníquese con un electricista.</w:t>
      </w:r>
    </w:p>
    <w:p w:rsidR="000F357D" w:rsidRPr="000F357D" w:rsidRDefault="000F357D"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Prepare su inventario de pérdidas para cuando tenga que hacer su reclamación de seguros. Consiga estimaciones independientes de los daños.</w:t>
      </w:r>
    </w:p>
    <w:p w:rsidR="000F357D" w:rsidRPr="000F357D" w:rsidRDefault="000F357D" w:rsidP="00E43166">
      <w:pPr>
        <w:pStyle w:val="Prrafodelista"/>
        <w:numPr>
          <w:ilvl w:val="0"/>
          <w:numId w:val="18"/>
        </w:numPr>
        <w:spacing w:after="0" w:line="360" w:lineRule="auto"/>
        <w:ind w:left="284" w:hanging="295"/>
        <w:jc w:val="both"/>
        <w:rPr>
          <w:rFonts w:ascii="Arial" w:eastAsia="Times New Roman" w:hAnsi="Arial" w:cs="Arial"/>
          <w:b/>
          <w:sz w:val="20"/>
          <w:szCs w:val="24"/>
          <w:lang w:eastAsia="es-ES"/>
        </w:rPr>
      </w:pPr>
      <w:r>
        <w:rPr>
          <w:rFonts w:ascii="Arial" w:eastAsia="Times New Roman" w:hAnsi="Arial" w:cs="Arial"/>
          <w:sz w:val="20"/>
          <w:szCs w:val="24"/>
          <w:lang w:eastAsia="es-ES"/>
        </w:rPr>
        <w:t>Tome fotos antes de comenzar a limpiar el área.</w:t>
      </w:r>
    </w:p>
    <w:p w:rsidR="000F357D" w:rsidRDefault="000F357D" w:rsidP="000F357D">
      <w:pPr>
        <w:pStyle w:val="Prrafodelista"/>
        <w:spacing w:after="0" w:line="360" w:lineRule="auto"/>
        <w:ind w:left="284"/>
        <w:jc w:val="both"/>
        <w:rPr>
          <w:rFonts w:ascii="Arial" w:eastAsia="Times New Roman" w:hAnsi="Arial" w:cs="Arial"/>
          <w:sz w:val="20"/>
          <w:szCs w:val="24"/>
          <w:lang w:eastAsia="es-ES"/>
        </w:rPr>
      </w:pPr>
    </w:p>
    <w:p w:rsidR="000F357D" w:rsidRDefault="000F357D" w:rsidP="000F357D">
      <w:pPr>
        <w:pStyle w:val="Prrafodelista"/>
        <w:spacing w:after="0" w:line="360" w:lineRule="auto"/>
        <w:ind w:left="0"/>
        <w:jc w:val="both"/>
        <w:rPr>
          <w:rFonts w:ascii="Arial" w:eastAsia="Times New Roman" w:hAnsi="Arial" w:cs="Arial"/>
          <w:b/>
          <w:sz w:val="20"/>
          <w:szCs w:val="24"/>
          <w:lang w:eastAsia="es-ES"/>
        </w:rPr>
      </w:pPr>
      <w:r w:rsidRPr="000F357D">
        <w:rPr>
          <w:rFonts w:ascii="Arial" w:eastAsia="Times New Roman" w:hAnsi="Arial" w:cs="Arial"/>
          <w:b/>
          <w:sz w:val="20"/>
          <w:szCs w:val="24"/>
          <w:lang w:eastAsia="es-ES"/>
        </w:rPr>
        <w:t>Por su seguridad</w:t>
      </w:r>
      <w:r w:rsidR="000F20C4">
        <w:rPr>
          <w:rFonts w:ascii="Arial" w:eastAsia="Times New Roman" w:hAnsi="Arial" w:cs="Arial"/>
          <w:b/>
          <w:sz w:val="20"/>
          <w:szCs w:val="24"/>
          <w:lang w:eastAsia="es-ES"/>
        </w:rPr>
        <w:t>:</w:t>
      </w:r>
    </w:p>
    <w:p w:rsidR="000F20C4" w:rsidRPr="000F20C4" w:rsidRDefault="000F20C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No se acerque a cables eléctricos, especialmente cuando pode o remueva árboles caídos. Igualmente, manténgase alejado de verjas de metal que pueden estar electrificadas porque estén en contacto con cables eléctricos.</w:t>
      </w:r>
    </w:p>
    <w:p w:rsidR="000F20C4" w:rsidRPr="000F20C4" w:rsidRDefault="000F20C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Cuidado con las serpientes, caimanes e insectos que son arrastrados a terrenos altos por las inundaciones.</w:t>
      </w:r>
    </w:p>
    <w:p w:rsidR="000F20C4" w:rsidRPr="000F20C4" w:rsidRDefault="000F20C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Entre a su casa con precaución,. Abra puertas y ventanas para que su casa se ventile y se seque.</w:t>
      </w:r>
    </w:p>
    <w:p w:rsidR="000F20C4" w:rsidRPr="000F20C4" w:rsidRDefault="000F20C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Si su casa se ha inundado, lleve a un electricista para que inspecciones su hogar antes de restablecer el suministro eléctrico.</w:t>
      </w:r>
    </w:p>
    <w:p w:rsidR="000F20C4" w:rsidRPr="000F20C4" w:rsidRDefault="000F20C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Tenga cuidado con el fuego. No prenda fósforos hasta que se asegure de que no hay escapes de gas. No prenda velas. Use linternas de batería para iluminarse.</w:t>
      </w:r>
    </w:p>
    <w:p w:rsidR="000F20C4" w:rsidRPr="00D54BD4" w:rsidRDefault="00D54BD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 xml:space="preserve">Mantenga las barbacoas en el exterior, en un área bien ventilada. </w:t>
      </w:r>
    </w:p>
    <w:p w:rsidR="00D54BD4" w:rsidRPr="000F357D" w:rsidRDefault="00D54BD4" w:rsidP="000F20C4">
      <w:pPr>
        <w:pStyle w:val="Prrafodelista"/>
        <w:numPr>
          <w:ilvl w:val="0"/>
          <w:numId w:val="19"/>
        </w:numPr>
        <w:spacing w:after="0" w:line="360" w:lineRule="auto"/>
        <w:ind w:left="284" w:hanging="284"/>
        <w:jc w:val="both"/>
        <w:rPr>
          <w:rFonts w:ascii="Arial" w:eastAsia="Times New Roman" w:hAnsi="Arial" w:cs="Arial"/>
          <w:b/>
          <w:sz w:val="20"/>
          <w:szCs w:val="24"/>
          <w:lang w:eastAsia="es-ES"/>
        </w:rPr>
      </w:pPr>
      <w:r>
        <w:rPr>
          <w:rFonts w:ascii="Arial" w:eastAsia="Times New Roman" w:hAnsi="Arial" w:cs="Arial"/>
          <w:sz w:val="20"/>
          <w:szCs w:val="24"/>
          <w:lang w:eastAsia="es-ES"/>
        </w:rPr>
        <w:t xml:space="preserve">Utilice su teléfono solamente para emergencias. Las líneas deben mantenerse abiertas para llamadas de emergencia solamente. </w:t>
      </w:r>
    </w:p>
    <w:p w:rsidR="00E43166" w:rsidRPr="00E43166" w:rsidRDefault="00E43166" w:rsidP="007330D2">
      <w:pPr>
        <w:spacing w:after="0" w:line="360" w:lineRule="auto"/>
        <w:jc w:val="both"/>
        <w:rPr>
          <w:rFonts w:ascii="Arial" w:eastAsia="Times New Roman" w:hAnsi="Arial" w:cs="Arial"/>
          <w:sz w:val="20"/>
          <w:szCs w:val="24"/>
          <w:lang w:eastAsia="es-ES"/>
        </w:rPr>
      </w:pPr>
    </w:p>
    <w:p w:rsidR="000465B0" w:rsidRPr="00883D89" w:rsidRDefault="000465B0" w:rsidP="00883D89">
      <w:pPr>
        <w:spacing w:after="0" w:line="360" w:lineRule="auto"/>
        <w:jc w:val="both"/>
        <w:rPr>
          <w:rFonts w:ascii="Arial" w:eastAsia="Times New Roman" w:hAnsi="Arial" w:cs="Arial"/>
          <w:b/>
          <w:bCs/>
          <w:color w:val="4682B4"/>
          <w:sz w:val="29"/>
          <w:szCs w:val="29"/>
          <w:lang w:eastAsia="es-ES"/>
        </w:rPr>
      </w:pPr>
    </w:p>
    <w:sectPr w:rsidR="000465B0" w:rsidRPr="00883D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C06"/>
    <w:multiLevelType w:val="hybridMultilevel"/>
    <w:tmpl w:val="393AB7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84191C"/>
    <w:multiLevelType w:val="hybridMultilevel"/>
    <w:tmpl w:val="DFDA2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565E49"/>
    <w:multiLevelType w:val="hybridMultilevel"/>
    <w:tmpl w:val="B45A9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1CD7FB6"/>
    <w:multiLevelType w:val="hybridMultilevel"/>
    <w:tmpl w:val="6846D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5B17EC"/>
    <w:multiLevelType w:val="hybridMultilevel"/>
    <w:tmpl w:val="ED403D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65F45CA"/>
    <w:multiLevelType w:val="hybridMultilevel"/>
    <w:tmpl w:val="222A0D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86E46ED"/>
    <w:multiLevelType w:val="hybridMultilevel"/>
    <w:tmpl w:val="735AA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EE0AB7"/>
    <w:multiLevelType w:val="hybridMultilevel"/>
    <w:tmpl w:val="7DB405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1C62D11"/>
    <w:multiLevelType w:val="hybridMultilevel"/>
    <w:tmpl w:val="1CC62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42B0921"/>
    <w:multiLevelType w:val="hybridMultilevel"/>
    <w:tmpl w:val="710C6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E5605A"/>
    <w:multiLevelType w:val="hybridMultilevel"/>
    <w:tmpl w:val="36CCBC3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EE10A94"/>
    <w:multiLevelType w:val="hybridMultilevel"/>
    <w:tmpl w:val="04F0CF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1D835AD"/>
    <w:multiLevelType w:val="hybridMultilevel"/>
    <w:tmpl w:val="EC7A89C4"/>
    <w:lvl w:ilvl="0" w:tplc="393C3312">
      <w:start w:val="1"/>
      <w:numFmt w:val="bullet"/>
      <w:lvlText w:val=""/>
      <w:lvlJc w:val="righ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140DF9"/>
    <w:multiLevelType w:val="hybridMultilevel"/>
    <w:tmpl w:val="117AD8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541A4117"/>
    <w:multiLevelType w:val="hybridMultilevel"/>
    <w:tmpl w:val="92681F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59F25580"/>
    <w:multiLevelType w:val="hybridMultilevel"/>
    <w:tmpl w:val="C9AEBD3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5BEF2568"/>
    <w:multiLevelType w:val="hybridMultilevel"/>
    <w:tmpl w:val="73BEA2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61832474"/>
    <w:multiLevelType w:val="hybridMultilevel"/>
    <w:tmpl w:val="7B48E54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18B6D37"/>
    <w:multiLevelType w:val="hybridMultilevel"/>
    <w:tmpl w:val="135884F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674E7403"/>
    <w:multiLevelType w:val="hybridMultilevel"/>
    <w:tmpl w:val="EBF24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EA4097"/>
    <w:multiLevelType w:val="hybridMultilevel"/>
    <w:tmpl w:val="2C2CFC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C821691"/>
    <w:multiLevelType w:val="hybridMultilevel"/>
    <w:tmpl w:val="025E203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nsid w:val="75371CE5"/>
    <w:multiLevelType w:val="hybridMultilevel"/>
    <w:tmpl w:val="837226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764A5848"/>
    <w:multiLevelType w:val="hybridMultilevel"/>
    <w:tmpl w:val="106420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7931240B"/>
    <w:multiLevelType w:val="hybridMultilevel"/>
    <w:tmpl w:val="9600F7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9323689"/>
    <w:multiLevelType w:val="hybridMultilevel"/>
    <w:tmpl w:val="A9887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D087A0F"/>
    <w:multiLevelType w:val="hybridMultilevel"/>
    <w:tmpl w:val="28A0EC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5"/>
  </w:num>
  <w:num w:numId="4">
    <w:abstractNumId w:val="6"/>
  </w:num>
  <w:num w:numId="5">
    <w:abstractNumId w:val="21"/>
  </w:num>
  <w:num w:numId="6">
    <w:abstractNumId w:val="12"/>
  </w:num>
  <w:num w:numId="7">
    <w:abstractNumId w:val="0"/>
  </w:num>
  <w:num w:numId="8">
    <w:abstractNumId w:val="23"/>
  </w:num>
  <w:num w:numId="9">
    <w:abstractNumId w:val="17"/>
  </w:num>
  <w:num w:numId="10">
    <w:abstractNumId w:val="18"/>
  </w:num>
  <w:num w:numId="11">
    <w:abstractNumId w:val="4"/>
  </w:num>
  <w:num w:numId="12">
    <w:abstractNumId w:val="20"/>
  </w:num>
  <w:num w:numId="13">
    <w:abstractNumId w:val="14"/>
  </w:num>
  <w:num w:numId="14">
    <w:abstractNumId w:val="7"/>
  </w:num>
  <w:num w:numId="15">
    <w:abstractNumId w:val="11"/>
  </w:num>
  <w:num w:numId="16">
    <w:abstractNumId w:val="22"/>
  </w:num>
  <w:num w:numId="17">
    <w:abstractNumId w:val="24"/>
  </w:num>
  <w:num w:numId="18">
    <w:abstractNumId w:val="2"/>
  </w:num>
  <w:num w:numId="19">
    <w:abstractNumId w:val="19"/>
  </w:num>
  <w:num w:numId="20">
    <w:abstractNumId w:val="1"/>
  </w:num>
  <w:num w:numId="21">
    <w:abstractNumId w:val="25"/>
  </w:num>
  <w:num w:numId="22">
    <w:abstractNumId w:val="10"/>
  </w:num>
  <w:num w:numId="23">
    <w:abstractNumId w:val="16"/>
  </w:num>
  <w:num w:numId="24">
    <w:abstractNumId w:val="5"/>
  </w:num>
  <w:num w:numId="25">
    <w:abstractNumId w:val="8"/>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C73"/>
    <w:rsid w:val="00022365"/>
    <w:rsid w:val="000342B3"/>
    <w:rsid w:val="000465B0"/>
    <w:rsid w:val="00061243"/>
    <w:rsid w:val="00076E65"/>
    <w:rsid w:val="0008476B"/>
    <w:rsid w:val="000F20C4"/>
    <w:rsid w:val="000F357D"/>
    <w:rsid w:val="000F57CE"/>
    <w:rsid w:val="001772FA"/>
    <w:rsid w:val="001C1474"/>
    <w:rsid w:val="001C2FC8"/>
    <w:rsid w:val="001F5FA2"/>
    <w:rsid w:val="00216422"/>
    <w:rsid w:val="00243C90"/>
    <w:rsid w:val="002467D7"/>
    <w:rsid w:val="00274459"/>
    <w:rsid w:val="002C262D"/>
    <w:rsid w:val="00331ECC"/>
    <w:rsid w:val="00366BE4"/>
    <w:rsid w:val="003E1C74"/>
    <w:rsid w:val="00404F6A"/>
    <w:rsid w:val="004170AC"/>
    <w:rsid w:val="004C76BB"/>
    <w:rsid w:val="004D72D8"/>
    <w:rsid w:val="00526BEC"/>
    <w:rsid w:val="005A7A32"/>
    <w:rsid w:val="005A7E4D"/>
    <w:rsid w:val="005D5846"/>
    <w:rsid w:val="005E3B55"/>
    <w:rsid w:val="00623A3B"/>
    <w:rsid w:val="006302E1"/>
    <w:rsid w:val="00655AC2"/>
    <w:rsid w:val="00697422"/>
    <w:rsid w:val="006A2DB3"/>
    <w:rsid w:val="006C561E"/>
    <w:rsid w:val="00714E2B"/>
    <w:rsid w:val="007213B5"/>
    <w:rsid w:val="007330D2"/>
    <w:rsid w:val="00757942"/>
    <w:rsid w:val="00785F7C"/>
    <w:rsid w:val="007A2181"/>
    <w:rsid w:val="007F52B7"/>
    <w:rsid w:val="00844C73"/>
    <w:rsid w:val="00861265"/>
    <w:rsid w:val="00883D89"/>
    <w:rsid w:val="008B47AF"/>
    <w:rsid w:val="008B4C65"/>
    <w:rsid w:val="008C21CA"/>
    <w:rsid w:val="008E110E"/>
    <w:rsid w:val="008E5866"/>
    <w:rsid w:val="009120E5"/>
    <w:rsid w:val="009478C0"/>
    <w:rsid w:val="0098460E"/>
    <w:rsid w:val="009A5027"/>
    <w:rsid w:val="009C7C44"/>
    <w:rsid w:val="009E3EAE"/>
    <w:rsid w:val="00A20B52"/>
    <w:rsid w:val="00A22EB6"/>
    <w:rsid w:val="00A41DCE"/>
    <w:rsid w:val="00A56F36"/>
    <w:rsid w:val="00AB0903"/>
    <w:rsid w:val="00AB5EC6"/>
    <w:rsid w:val="00AD6B5D"/>
    <w:rsid w:val="00AF357A"/>
    <w:rsid w:val="00B305CA"/>
    <w:rsid w:val="00BE0BA4"/>
    <w:rsid w:val="00C10951"/>
    <w:rsid w:val="00C30B42"/>
    <w:rsid w:val="00C44214"/>
    <w:rsid w:val="00C526D3"/>
    <w:rsid w:val="00C616A4"/>
    <w:rsid w:val="00C938FA"/>
    <w:rsid w:val="00CA703D"/>
    <w:rsid w:val="00D273E5"/>
    <w:rsid w:val="00D27C6D"/>
    <w:rsid w:val="00D54BD4"/>
    <w:rsid w:val="00D91C7D"/>
    <w:rsid w:val="00D9266F"/>
    <w:rsid w:val="00DB017A"/>
    <w:rsid w:val="00DD08FC"/>
    <w:rsid w:val="00E43166"/>
    <w:rsid w:val="00E54A91"/>
    <w:rsid w:val="00ED3899"/>
    <w:rsid w:val="00F05C54"/>
    <w:rsid w:val="00F22E14"/>
    <w:rsid w:val="00F92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s-rtestyle-h4ladillo11">
    <w:name w:val="ms-rtestyle-h4ladillo11"/>
    <w:basedOn w:val="Fuentedeprrafopredeter"/>
    <w:rsid w:val="00844C73"/>
    <w:rPr>
      <w:b/>
      <w:bCs/>
      <w:color w:val="4682B4"/>
      <w:sz w:val="29"/>
      <w:szCs w:val="29"/>
    </w:rPr>
  </w:style>
  <w:style w:type="paragraph" w:styleId="Prrafodelista">
    <w:name w:val="List Paragraph"/>
    <w:basedOn w:val="Normal"/>
    <w:uiPriority w:val="34"/>
    <w:qFormat/>
    <w:rsid w:val="00AB0903"/>
    <w:pPr>
      <w:ind w:left="720"/>
      <w:contextualSpacing/>
    </w:pPr>
  </w:style>
  <w:style w:type="character" w:styleId="Refdecomentario">
    <w:name w:val="annotation reference"/>
    <w:basedOn w:val="Fuentedeprrafopredeter"/>
    <w:uiPriority w:val="99"/>
    <w:semiHidden/>
    <w:unhideWhenUsed/>
    <w:rsid w:val="00DB017A"/>
    <w:rPr>
      <w:sz w:val="16"/>
      <w:szCs w:val="16"/>
    </w:rPr>
  </w:style>
  <w:style w:type="paragraph" w:styleId="Textocomentario">
    <w:name w:val="annotation text"/>
    <w:basedOn w:val="Normal"/>
    <w:link w:val="TextocomentarioCar"/>
    <w:uiPriority w:val="99"/>
    <w:semiHidden/>
    <w:unhideWhenUsed/>
    <w:rsid w:val="00DB01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17A"/>
    <w:rPr>
      <w:sz w:val="20"/>
      <w:szCs w:val="20"/>
    </w:rPr>
  </w:style>
  <w:style w:type="paragraph" w:styleId="Asuntodelcomentario">
    <w:name w:val="annotation subject"/>
    <w:basedOn w:val="Textocomentario"/>
    <w:next w:val="Textocomentario"/>
    <w:link w:val="AsuntodelcomentarioCar"/>
    <w:uiPriority w:val="99"/>
    <w:semiHidden/>
    <w:unhideWhenUsed/>
    <w:rsid w:val="00DB017A"/>
    <w:rPr>
      <w:b/>
      <w:bCs/>
    </w:rPr>
  </w:style>
  <w:style w:type="character" w:customStyle="1" w:styleId="AsuntodelcomentarioCar">
    <w:name w:val="Asunto del comentario Car"/>
    <w:basedOn w:val="TextocomentarioCar"/>
    <w:link w:val="Asuntodelcomentario"/>
    <w:uiPriority w:val="99"/>
    <w:semiHidden/>
    <w:rsid w:val="00DB017A"/>
    <w:rPr>
      <w:b/>
      <w:bCs/>
      <w:sz w:val="20"/>
      <w:szCs w:val="20"/>
    </w:rPr>
  </w:style>
  <w:style w:type="paragraph" w:styleId="Textodeglobo">
    <w:name w:val="Balloon Text"/>
    <w:basedOn w:val="Normal"/>
    <w:link w:val="TextodegloboCar"/>
    <w:uiPriority w:val="99"/>
    <w:semiHidden/>
    <w:unhideWhenUsed/>
    <w:rsid w:val="00DB01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17A"/>
    <w:rPr>
      <w:rFonts w:ascii="Tahoma" w:hAnsi="Tahoma" w:cs="Tahoma"/>
      <w:sz w:val="16"/>
      <w:szCs w:val="16"/>
    </w:rPr>
  </w:style>
  <w:style w:type="character" w:styleId="Hipervnculo">
    <w:name w:val="Hyperlink"/>
    <w:basedOn w:val="Fuentedeprrafopredeter"/>
    <w:uiPriority w:val="99"/>
    <w:unhideWhenUsed/>
    <w:rsid w:val="00C616A4"/>
    <w:rPr>
      <w:color w:val="0000FF" w:themeColor="hyperlink"/>
      <w:u w:val="single"/>
    </w:rPr>
  </w:style>
  <w:style w:type="character" w:styleId="Hipervnculovisitado">
    <w:name w:val="FollowedHyperlink"/>
    <w:basedOn w:val="Fuentedeprrafopredeter"/>
    <w:uiPriority w:val="99"/>
    <w:semiHidden/>
    <w:unhideWhenUsed/>
    <w:rsid w:val="00C616A4"/>
    <w:rPr>
      <w:color w:val="800080" w:themeColor="followedHyperlink"/>
      <w:u w:val="single"/>
    </w:rPr>
  </w:style>
  <w:style w:type="paragraph" w:styleId="Revisin">
    <w:name w:val="Revision"/>
    <w:hidden/>
    <w:uiPriority w:val="99"/>
    <w:semiHidden/>
    <w:rsid w:val="000F35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s-rtestyle-h4ladillo11">
    <w:name w:val="ms-rtestyle-h4ladillo11"/>
    <w:basedOn w:val="Fuentedeprrafopredeter"/>
    <w:rsid w:val="00844C73"/>
    <w:rPr>
      <w:b/>
      <w:bCs/>
      <w:color w:val="4682B4"/>
      <w:sz w:val="29"/>
      <w:szCs w:val="29"/>
    </w:rPr>
  </w:style>
  <w:style w:type="paragraph" w:styleId="Prrafodelista">
    <w:name w:val="List Paragraph"/>
    <w:basedOn w:val="Normal"/>
    <w:uiPriority w:val="34"/>
    <w:qFormat/>
    <w:rsid w:val="00AB0903"/>
    <w:pPr>
      <w:ind w:left="720"/>
      <w:contextualSpacing/>
    </w:pPr>
  </w:style>
  <w:style w:type="character" w:styleId="Refdecomentario">
    <w:name w:val="annotation reference"/>
    <w:basedOn w:val="Fuentedeprrafopredeter"/>
    <w:uiPriority w:val="99"/>
    <w:semiHidden/>
    <w:unhideWhenUsed/>
    <w:rsid w:val="00DB017A"/>
    <w:rPr>
      <w:sz w:val="16"/>
      <w:szCs w:val="16"/>
    </w:rPr>
  </w:style>
  <w:style w:type="paragraph" w:styleId="Textocomentario">
    <w:name w:val="annotation text"/>
    <w:basedOn w:val="Normal"/>
    <w:link w:val="TextocomentarioCar"/>
    <w:uiPriority w:val="99"/>
    <w:semiHidden/>
    <w:unhideWhenUsed/>
    <w:rsid w:val="00DB01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017A"/>
    <w:rPr>
      <w:sz w:val="20"/>
      <w:szCs w:val="20"/>
    </w:rPr>
  </w:style>
  <w:style w:type="paragraph" w:styleId="Asuntodelcomentario">
    <w:name w:val="annotation subject"/>
    <w:basedOn w:val="Textocomentario"/>
    <w:next w:val="Textocomentario"/>
    <w:link w:val="AsuntodelcomentarioCar"/>
    <w:uiPriority w:val="99"/>
    <w:semiHidden/>
    <w:unhideWhenUsed/>
    <w:rsid w:val="00DB017A"/>
    <w:rPr>
      <w:b/>
      <w:bCs/>
    </w:rPr>
  </w:style>
  <w:style w:type="character" w:customStyle="1" w:styleId="AsuntodelcomentarioCar">
    <w:name w:val="Asunto del comentario Car"/>
    <w:basedOn w:val="TextocomentarioCar"/>
    <w:link w:val="Asuntodelcomentario"/>
    <w:uiPriority w:val="99"/>
    <w:semiHidden/>
    <w:rsid w:val="00DB017A"/>
    <w:rPr>
      <w:b/>
      <w:bCs/>
      <w:sz w:val="20"/>
      <w:szCs w:val="20"/>
    </w:rPr>
  </w:style>
  <w:style w:type="paragraph" w:styleId="Textodeglobo">
    <w:name w:val="Balloon Text"/>
    <w:basedOn w:val="Normal"/>
    <w:link w:val="TextodegloboCar"/>
    <w:uiPriority w:val="99"/>
    <w:semiHidden/>
    <w:unhideWhenUsed/>
    <w:rsid w:val="00DB01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17A"/>
    <w:rPr>
      <w:rFonts w:ascii="Tahoma" w:hAnsi="Tahoma" w:cs="Tahoma"/>
      <w:sz w:val="16"/>
      <w:szCs w:val="16"/>
    </w:rPr>
  </w:style>
  <w:style w:type="character" w:styleId="Hipervnculo">
    <w:name w:val="Hyperlink"/>
    <w:basedOn w:val="Fuentedeprrafopredeter"/>
    <w:uiPriority w:val="99"/>
    <w:unhideWhenUsed/>
    <w:rsid w:val="00C616A4"/>
    <w:rPr>
      <w:color w:val="0000FF" w:themeColor="hyperlink"/>
      <w:u w:val="single"/>
    </w:rPr>
  </w:style>
  <w:style w:type="character" w:styleId="Hipervnculovisitado">
    <w:name w:val="FollowedHyperlink"/>
    <w:basedOn w:val="Fuentedeprrafopredeter"/>
    <w:uiPriority w:val="99"/>
    <w:semiHidden/>
    <w:unhideWhenUsed/>
    <w:rsid w:val="00C616A4"/>
    <w:rPr>
      <w:color w:val="800080" w:themeColor="followedHyperlink"/>
      <w:u w:val="single"/>
    </w:rPr>
  </w:style>
  <w:style w:type="paragraph" w:styleId="Revisin">
    <w:name w:val="Revision"/>
    <w:hidden/>
    <w:uiPriority w:val="99"/>
    <w:semiHidden/>
    <w:rsid w:val="000F3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9926">
      <w:bodyDiv w:val="1"/>
      <w:marLeft w:val="0"/>
      <w:marRight w:val="0"/>
      <w:marTop w:val="0"/>
      <w:marBottom w:val="0"/>
      <w:divBdr>
        <w:top w:val="none" w:sz="0" w:space="0" w:color="auto"/>
        <w:left w:val="none" w:sz="0" w:space="0" w:color="auto"/>
        <w:bottom w:val="none" w:sz="0" w:space="0" w:color="auto"/>
        <w:right w:val="none" w:sz="0" w:space="0" w:color="auto"/>
      </w:divBdr>
      <w:divsChild>
        <w:div w:id="611666860">
          <w:marLeft w:val="0"/>
          <w:marRight w:val="0"/>
          <w:marTop w:val="0"/>
          <w:marBottom w:val="0"/>
          <w:divBdr>
            <w:top w:val="none" w:sz="0" w:space="0" w:color="auto"/>
            <w:left w:val="none" w:sz="0" w:space="0" w:color="auto"/>
            <w:bottom w:val="none" w:sz="0" w:space="0" w:color="auto"/>
            <w:right w:val="none" w:sz="0" w:space="0" w:color="auto"/>
          </w:divBdr>
          <w:divsChild>
            <w:div w:id="903031939">
              <w:marLeft w:val="0"/>
              <w:marRight w:val="0"/>
              <w:marTop w:val="0"/>
              <w:marBottom w:val="0"/>
              <w:divBdr>
                <w:top w:val="none" w:sz="0" w:space="0" w:color="auto"/>
                <w:left w:val="none" w:sz="0" w:space="0" w:color="auto"/>
                <w:bottom w:val="none" w:sz="0" w:space="0" w:color="auto"/>
                <w:right w:val="none" w:sz="0" w:space="0" w:color="auto"/>
              </w:divBdr>
              <w:divsChild>
                <w:div w:id="346489207">
                  <w:marLeft w:val="0"/>
                  <w:marRight w:val="0"/>
                  <w:marTop w:val="0"/>
                  <w:marBottom w:val="0"/>
                  <w:divBdr>
                    <w:top w:val="none" w:sz="0" w:space="0" w:color="auto"/>
                    <w:left w:val="none" w:sz="0" w:space="0" w:color="auto"/>
                    <w:bottom w:val="none" w:sz="0" w:space="0" w:color="auto"/>
                    <w:right w:val="none" w:sz="0" w:space="0" w:color="auto"/>
                  </w:divBdr>
                  <w:divsChild>
                    <w:div w:id="547500453">
                      <w:marLeft w:val="0"/>
                      <w:marRight w:val="0"/>
                      <w:marTop w:val="0"/>
                      <w:marBottom w:val="0"/>
                      <w:divBdr>
                        <w:top w:val="none" w:sz="0" w:space="0" w:color="auto"/>
                        <w:left w:val="none" w:sz="0" w:space="0" w:color="auto"/>
                        <w:bottom w:val="none" w:sz="0" w:space="0" w:color="auto"/>
                        <w:right w:val="none" w:sz="0" w:space="0" w:color="auto"/>
                      </w:divBdr>
                      <w:divsChild>
                        <w:div w:id="1877346409">
                          <w:marLeft w:val="0"/>
                          <w:marRight w:val="0"/>
                          <w:marTop w:val="0"/>
                          <w:marBottom w:val="0"/>
                          <w:divBdr>
                            <w:top w:val="none" w:sz="0" w:space="0" w:color="auto"/>
                            <w:left w:val="none" w:sz="0" w:space="0" w:color="auto"/>
                            <w:bottom w:val="none" w:sz="0" w:space="0" w:color="auto"/>
                            <w:right w:val="none" w:sz="0" w:space="0" w:color="auto"/>
                          </w:divBdr>
                          <w:divsChild>
                            <w:div w:id="1285312887">
                              <w:marLeft w:val="0"/>
                              <w:marRight w:val="0"/>
                              <w:marTop w:val="0"/>
                              <w:marBottom w:val="0"/>
                              <w:divBdr>
                                <w:top w:val="none" w:sz="0" w:space="0" w:color="auto"/>
                                <w:left w:val="none" w:sz="0" w:space="0" w:color="auto"/>
                                <w:bottom w:val="none" w:sz="0" w:space="0" w:color="auto"/>
                                <w:right w:val="none" w:sz="0" w:space="0" w:color="auto"/>
                              </w:divBdr>
                              <w:divsChild>
                                <w:div w:id="1305739599">
                                  <w:marLeft w:val="0"/>
                                  <w:marRight w:val="0"/>
                                  <w:marTop w:val="0"/>
                                  <w:marBottom w:val="0"/>
                                  <w:divBdr>
                                    <w:top w:val="none" w:sz="0" w:space="0" w:color="auto"/>
                                    <w:left w:val="none" w:sz="0" w:space="0" w:color="auto"/>
                                    <w:bottom w:val="none" w:sz="0" w:space="0" w:color="auto"/>
                                    <w:right w:val="none" w:sz="0" w:space="0" w:color="auto"/>
                                  </w:divBdr>
                                  <w:divsChild>
                                    <w:div w:id="386221233">
                                      <w:marLeft w:val="0"/>
                                      <w:marRight w:val="0"/>
                                      <w:marTop w:val="0"/>
                                      <w:marBottom w:val="0"/>
                                      <w:divBdr>
                                        <w:top w:val="none" w:sz="0" w:space="0" w:color="auto"/>
                                        <w:left w:val="none" w:sz="0" w:space="0" w:color="auto"/>
                                        <w:bottom w:val="none" w:sz="0" w:space="0" w:color="auto"/>
                                        <w:right w:val="none" w:sz="0" w:space="0" w:color="auto"/>
                                      </w:divBdr>
                                      <w:divsChild>
                                        <w:div w:id="1009260626">
                                          <w:marLeft w:val="0"/>
                                          <w:marRight w:val="0"/>
                                          <w:marTop w:val="0"/>
                                          <w:marBottom w:val="0"/>
                                          <w:divBdr>
                                            <w:top w:val="none" w:sz="0" w:space="0" w:color="auto"/>
                                            <w:left w:val="none" w:sz="0" w:space="0" w:color="auto"/>
                                            <w:bottom w:val="none" w:sz="0" w:space="0" w:color="auto"/>
                                            <w:right w:val="none" w:sz="0" w:space="0" w:color="auto"/>
                                          </w:divBdr>
                                          <w:divsChild>
                                            <w:div w:id="17474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7682044">
      <w:bodyDiv w:val="1"/>
      <w:marLeft w:val="0"/>
      <w:marRight w:val="0"/>
      <w:marTop w:val="0"/>
      <w:marBottom w:val="0"/>
      <w:divBdr>
        <w:top w:val="none" w:sz="0" w:space="0" w:color="auto"/>
        <w:left w:val="none" w:sz="0" w:space="0" w:color="auto"/>
        <w:bottom w:val="none" w:sz="0" w:space="0" w:color="auto"/>
        <w:right w:val="none" w:sz="0" w:space="0" w:color="auto"/>
      </w:divBdr>
      <w:divsChild>
        <w:div w:id="1603565477">
          <w:marLeft w:val="0"/>
          <w:marRight w:val="0"/>
          <w:marTop w:val="0"/>
          <w:marBottom w:val="0"/>
          <w:divBdr>
            <w:top w:val="none" w:sz="0" w:space="0" w:color="auto"/>
            <w:left w:val="none" w:sz="0" w:space="0" w:color="auto"/>
            <w:bottom w:val="none" w:sz="0" w:space="0" w:color="auto"/>
            <w:right w:val="none" w:sz="0" w:space="0" w:color="auto"/>
          </w:divBdr>
          <w:divsChild>
            <w:div w:id="1609115506">
              <w:marLeft w:val="0"/>
              <w:marRight w:val="0"/>
              <w:marTop w:val="0"/>
              <w:marBottom w:val="0"/>
              <w:divBdr>
                <w:top w:val="none" w:sz="0" w:space="0" w:color="auto"/>
                <w:left w:val="none" w:sz="0" w:space="0" w:color="auto"/>
                <w:bottom w:val="none" w:sz="0" w:space="0" w:color="auto"/>
                <w:right w:val="none" w:sz="0" w:space="0" w:color="auto"/>
              </w:divBdr>
              <w:divsChild>
                <w:div w:id="410782523">
                  <w:marLeft w:val="0"/>
                  <w:marRight w:val="0"/>
                  <w:marTop w:val="0"/>
                  <w:marBottom w:val="0"/>
                  <w:divBdr>
                    <w:top w:val="none" w:sz="0" w:space="0" w:color="auto"/>
                    <w:left w:val="none" w:sz="0" w:space="0" w:color="auto"/>
                    <w:bottom w:val="none" w:sz="0" w:space="0" w:color="auto"/>
                    <w:right w:val="none" w:sz="0" w:space="0" w:color="auto"/>
                  </w:divBdr>
                  <w:divsChild>
                    <w:div w:id="653603981">
                      <w:marLeft w:val="0"/>
                      <w:marRight w:val="0"/>
                      <w:marTop w:val="0"/>
                      <w:marBottom w:val="0"/>
                      <w:divBdr>
                        <w:top w:val="none" w:sz="0" w:space="0" w:color="auto"/>
                        <w:left w:val="none" w:sz="0" w:space="0" w:color="auto"/>
                        <w:bottom w:val="none" w:sz="0" w:space="0" w:color="auto"/>
                        <w:right w:val="none" w:sz="0" w:space="0" w:color="auto"/>
                      </w:divBdr>
                      <w:divsChild>
                        <w:div w:id="91433701">
                          <w:marLeft w:val="0"/>
                          <w:marRight w:val="0"/>
                          <w:marTop w:val="0"/>
                          <w:marBottom w:val="0"/>
                          <w:divBdr>
                            <w:top w:val="none" w:sz="0" w:space="0" w:color="auto"/>
                            <w:left w:val="none" w:sz="0" w:space="0" w:color="auto"/>
                            <w:bottom w:val="none" w:sz="0" w:space="0" w:color="auto"/>
                            <w:right w:val="none" w:sz="0" w:space="0" w:color="auto"/>
                          </w:divBdr>
                          <w:divsChild>
                            <w:div w:id="946737650">
                              <w:marLeft w:val="0"/>
                              <w:marRight w:val="0"/>
                              <w:marTop w:val="0"/>
                              <w:marBottom w:val="0"/>
                              <w:divBdr>
                                <w:top w:val="none" w:sz="0" w:space="0" w:color="auto"/>
                                <w:left w:val="none" w:sz="0" w:space="0" w:color="auto"/>
                                <w:bottom w:val="none" w:sz="0" w:space="0" w:color="auto"/>
                                <w:right w:val="none" w:sz="0" w:space="0" w:color="auto"/>
                              </w:divBdr>
                              <w:divsChild>
                                <w:div w:id="1454253360">
                                  <w:marLeft w:val="0"/>
                                  <w:marRight w:val="0"/>
                                  <w:marTop w:val="0"/>
                                  <w:marBottom w:val="0"/>
                                  <w:divBdr>
                                    <w:top w:val="none" w:sz="0" w:space="0" w:color="auto"/>
                                    <w:left w:val="none" w:sz="0" w:space="0" w:color="auto"/>
                                    <w:bottom w:val="none" w:sz="0" w:space="0" w:color="auto"/>
                                    <w:right w:val="none" w:sz="0" w:space="0" w:color="auto"/>
                                  </w:divBdr>
                                  <w:divsChild>
                                    <w:div w:id="4672771">
                                      <w:marLeft w:val="0"/>
                                      <w:marRight w:val="0"/>
                                      <w:marTop w:val="0"/>
                                      <w:marBottom w:val="0"/>
                                      <w:divBdr>
                                        <w:top w:val="none" w:sz="0" w:space="0" w:color="auto"/>
                                        <w:left w:val="none" w:sz="0" w:space="0" w:color="auto"/>
                                        <w:bottom w:val="none" w:sz="0" w:space="0" w:color="auto"/>
                                        <w:right w:val="none" w:sz="0" w:space="0" w:color="auto"/>
                                      </w:divBdr>
                                    </w:div>
                                    <w:div w:id="251355962">
                                      <w:marLeft w:val="0"/>
                                      <w:marRight w:val="0"/>
                                      <w:marTop w:val="0"/>
                                      <w:marBottom w:val="0"/>
                                      <w:divBdr>
                                        <w:top w:val="none" w:sz="0" w:space="0" w:color="auto"/>
                                        <w:left w:val="none" w:sz="0" w:space="0" w:color="auto"/>
                                        <w:bottom w:val="none" w:sz="0" w:space="0" w:color="auto"/>
                                        <w:right w:val="none" w:sz="0" w:space="0" w:color="auto"/>
                                      </w:divBdr>
                                      <w:divsChild>
                                        <w:div w:id="1355616050">
                                          <w:marLeft w:val="0"/>
                                          <w:marRight w:val="0"/>
                                          <w:marTop w:val="0"/>
                                          <w:marBottom w:val="0"/>
                                          <w:divBdr>
                                            <w:top w:val="none" w:sz="0" w:space="0" w:color="auto"/>
                                            <w:left w:val="none" w:sz="0" w:space="0" w:color="auto"/>
                                            <w:bottom w:val="none" w:sz="0" w:space="0" w:color="auto"/>
                                            <w:right w:val="none" w:sz="0" w:space="0" w:color="auto"/>
                                          </w:divBdr>
                                          <w:divsChild>
                                            <w:div w:id="35080336">
                                              <w:marLeft w:val="0"/>
                                              <w:marRight w:val="0"/>
                                              <w:marTop w:val="0"/>
                                              <w:marBottom w:val="0"/>
                                              <w:divBdr>
                                                <w:top w:val="none" w:sz="0" w:space="0" w:color="auto"/>
                                                <w:left w:val="none" w:sz="0" w:space="0" w:color="auto"/>
                                                <w:bottom w:val="none" w:sz="0" w:space="0" w:color="auto"/>
                                                <w:right w:val="none" w:sz="0" w:space="0" w:color="auto"/>
                                              </w:divBdr>
                                            </w:div>
                                          </w:divsChild>
                                        </w:div>
                                        <w:div w:id="1284312579">
                                          <w:marLeft w:val="0"/>
                                          <w:marRight w:val="0"/>
                                          <w:marTop w:val="0"/>
                                          <w:marBottom w:val="0"/>
                                          <w:divBdr>
                                            <w:top w:val="none" w:sz="0" w:space="0" w:color="auto"/>
                                            <w:left w:val="none" w:sz="0" w:space="0" w:color="auto"/>
                                            <w:bottom w:val="none" w:sz="0" w:space="0" w:color="auto"/>
                                            <w:right w:val="none" w:sz="0" w:space="0" w:color="auto"/>
                                          </w:divBdr>
                                          <w:divsChild>
                                            <w:div w:id="2133622567">
                                              <w:marLeft w:val="0"/>
                                              <w:marRight w:val="0"/>
                                              <w:marTop w:val="0"/>
                                              <w:marBottom w:val="0"/>
                                              <w:divBdr>
                                                <w:top w:val="none" w:sz="0" w:space="0" w:color="auto"/>
                                                <w:left w:val="none" w:sz="0" w:space="0" w:color="auto"/>
                                                <w:bottom w:val="none" w:sz="0" w:space="0" w:color="auto"/>
                                                <w:right w:val="none" w:sz="0" w:space="0" w:color="auto"/>
                                              </w:divBdr>
                                            </w:div>
                                            <w:div w:id="1121651011">
                                              <w:marLeft w:val="0"/>
                                              <w:marRight w:val="0"/>
                                              <w:marTop w:val="0"/>
                                              <w:marBottom w:val="0"/>
                                              <w:divBdr>
                                                <w:top w:val="none" w:sz="0" w:space="0" w:color="auto"/>
                                                <w:left w:val="none" w:sz="0" w:space="0" w:color="auto"/>
                                                <w:bottom w:val="none" w:sz="0" w:space="0" w:color="auto"/>
                                                <w:right w:val="none" w:sz="0" w:space="0" w:color="auto"/>
                                              </w:divBdr>
                                              <w:divsChild>
                                                <w:div w:id="1007445657">
                                                  <w:marLeft w:val="0"/>
                                                  <w:marRight w:val="0"/>
                                                  <w:marTop w:val="0"/>
                                                  <w:marBottom w:val="0"/>
                                                  <w:divBdr>
                                                    <w:top w:val="none" w:sz="0" w:space="0" w:color="auto"/>
                                                    <w:left w:val="none" w:sz="0" w:space="0" w:color="auto"/>
                                                    <w:bottom w:val="none" w:sz="0" w:space="0" w:color="auto"/>
                                                    <w:right w:val="none" w:sz="0" w:space="0" w:color="auto"/>
                                                  </w:divBdr>
                                                </w:div>
                                                <w:div w:id="7153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1FE3CD61C77A4C87954CA554EF6672" ma:contentTypeVersion="2" ma:contentTypeDescription="Crear nuevo documento." ma:contentTypeScope="" ma:versionID="a329d41ba4565f9f6456a461bcf7cddd">
  <xsd:schema xmlns:xsd="http://www.w3.org/2001/XMLSchema" xmlns:xs="http://www.w3.org/2001/XMLSchema" xmlns:p="http://schemas.microsoft.com/office/2006/metadata/properties" xmlns:ns1="http://schemas.microsoft.com/sharepoint/v3" xmlns:ns2="0face8c4-064f-4986-95f5-e43d4beea252" targetNamespace="http://schemas.microsoft.com/office/2006/metadata/properties" ma:root="true" ma:fieldsID="3d41621109984db43bc815cfa1fdaef9" ns1:_="" ns2:_="">
    <xsd:import namespace="http://schemas.microsoft.com/sharepoint/v3"/>
    <xsd:import namespace="0face8c4-064f-4986-95f5-e43d4beea25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ce8c4-064f-4986-95f5-e43d4beea2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B3D3ECC-49DC-43DB-88D4-402BA51E2D72}"/>
</file>

<file path=customXml/itemProps2.xml><?xml version="1.0" encoding="utf-8"?>
<ds:datastoreItem xmlns:ds="http://schemas.openxmlformats.org/officeDocument/2006/customXml" ds:itemID="{AF39A4B2-1504-4D20-A02F-F23FCA99F055}"/>
</file>

<file path=customXml/itemProps3.xml><?xml version="1.0" encoding="utf-8"?>
<ds:datastoreItem xmlns:ds="http://schemas.openxmlformats.org/officeDocument/2006/customXml" ds:itemID="{2AADF209-94A8-40EB-AB83-88C7782DDE7B}"/>
</file>

<file path=customXml/itemProps4.xml><?xml version="1.0" encoding="utf-8"?>
<ds:datastoreItem xmlns:ds="http://schemas.openxmlformats.org/officeDocument/2006/customXml" ds:itemID="{F30E7AA1-CF6D-43CA-9A33-EE03FE660028}"/>
</file>

<file path=docProps/app.xml><?xml version="1.0" encoding="utf-8"?>
<Properties xmlns="http://schemas.openxmlformats.org/officeDocument/2006/extended-properties" xmlns:vt="http://schemas.openxmlformats.org/officeDocument/2006/docPropsVTypes">
  <Template>Normal</Template>
  <TotalTime>0</TotalTime>
  <Pages>6</Pages>
  <Words>1617</Words>
  <Characters>8898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Ministerio de Asuntos Exteriores y de Cooperación</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González Santos, María Amparo</dc:creator>
  <cp:lastModifiedBy>González Hernández, Sara</cp:lastModifiedBy>
  <cp:revision>2</cp:revision>
  <cp:lastPrinted>2018-06-01T18:48:00Z</cp:lastPrinted>
  <dcterms:created xsi:type="dcterms:W3CDTF">2018-08-24T19:03:00Z</dcterms:created>
  <dcterms:modified xsi:type="dcterms:W3CDTF">2018-08-24T19:03:00Z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0x010100001FE3CD61C77A4C87954CA554EF6672</vt:lpwstr>
  </property>
</Properties>
</file>